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7A" w:rsidRPr="00101A7A" w:rsidRDefault="00101A7A" w:rsidP="00101A7A">
      <w:pPr>
        <w:spacing w:line="240" w:lineRule="auto"/>
        <w:ind w:left="2836" w:firstLine="708"/>
        <w:jc w:val="right"/>
        <w:rPr>
          <w:rFonts w:ascii="Times New Roman" w:eastAsia="Times New Roman" w:hAnsi="Times New Roman" w:cs="Times New Roman"/>
          <w:b/>
          <w:color w:val="000000"/>
          <w:sz w:val="28"/>
          <w:szCs w:val="28"/>
          <w:lang w:val="uk-UA"/>
        </w:rPr>
      </w:pPr>
      <w:bookmarkStart w:id="0" w:name="_GoBack"/>
      <w:r w:rsidRPr="00101A7A">
        <w:rPr>
          <w:rFonts w:ascii="Times New Roman" w:eastAsia="Times New Roman" w:hAnsi="Times New Roman" w:cs="Times New Roman"/>
          <w:b/>
          <w:color w:val="000000"/>
          <w:sz w:val="28"/>
          <w:szCs w:val="28"/>
          <w:lang w:val="uk-UA"/>
        </w:rPr>
        <w:t>Додаток 13</w:t>
      </w:r>
    </w:p>
    <w:bookmarkEnd w:id="0"/>
    <w:p w:rsidR="00101A7A" w:rsidRDefault="00101A7A">
      <w:pPr>
        <w:spacing w:line="240" w:lineRule="auto"/>
        <w:ind w:left="2836" w:firstLine="708"/>
        <w:jc w:val="center"/>
        <w:rPr>
          <w:rFonts w:ascii="Times New Roman" w:eastAsia="Times New Roman" w:hAnsi="Times New Roman" w:cs="Times New Roman"/>
          <w:color w:val="000000"/>
          <w:sz w:val="20"/>
          <w:szCs w:val="20"/>
        </w:rPr>
      </w:pPr>
    </w:p>
    <w:p w:rsidR="008532FB" w:rsidRDefault="005F6ABC">
      <w:pPr>
        <w:spacing w:line="240" w:lineRule="auto"/>
        <w:ind w:left="2836" w:firstLine="7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APPROVED by</w:t>
      </w:r>
    </w:p>
    <w:p w:rsidR="008532FB" w:rsidRDefault="005F6ABC">
      <w:pPr>
        <w:spacing w:line="240" w:lineRule="auto"/>
        <w:ind w:left="2836" w:firstLine="708"/>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t>Head of the legal entity</w:t>
      </w:r>
    </w:p>
    <w:p w:rsidR="008532FB" w:rsidRDefault="005F6ABC">
      <w:pPr>
        <w:spacing w:line="240" w:lineRule="auto"/>
        <w:ind w:left="2836" w:firstLine="708"/>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(position)</w:t>
      </w:r>
    </w:p>
    <w:p w:rsidR="008532FB" w:rsidRDefault="008532FB">
      <w:pPr>
        <w:spacing w:line="240" w:lineRule="auto"/>
        <w:ind w:left="2836" w:firstLine="708"/>
        <w:jc w:val="center"/>
        <w:rPr>
          <w:rFonts w:ascii="Times New Roman" w:eastAsia="Times New Roman" w:hAnsi="Times New Roman" w:cs="Times New Roman"/>
          <w:color w:val="000000"/>
          <w:sz w:val="20"/>
          <w:szCs w:val="20"/>
        </w:rPr>
      </w:pPr>
    </w:p>
    <w:p w:rsidR="008532FB" w:rsidRDefault="005F6ABC">
      <w:pPr>
        <w:spacing w:line="240" w:lineRule="auto"/>
        <w:ind w:left="2836" w:firstLine="7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w:t>
      </w:r>
    </w:p>
    <w:p w:rsidR="008532FB" w:rsidRDefault="005F6ABC">
      <w:pPr>
        <w:spacing w:line="240" w:lineRule="auto"/>
        <w:ind w:left="2836" w:firstLine="7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(first and last name)</w:t>
      </w:r>
    </w:p>
    <w:p w:rsidR="008532FB" w:rsidRDefault="005F6ABC">
      <w:pPr>
        <w:spacing w:line="240" w:lineRule="auto"/>
        <w:ind w:left="2836" w:firstLine="7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w:t>
      </w:r>
    </w:p>
    <w:p w:rsidR="008532FB" w:rsidRDefault="005F6ABC">
      <w:pPr>
        <w:spacing w:line="240" w:lineRule="auto"/>
        <w:ind w:left="2836" w:firstLine="708"/>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(signature)</w:t>
      </w:r>
    </w:p>
    <w:p w:rsidR="008532FB" w:rsidRDefault="005F6ABC">
      <w:pPr>
        <w:spacing w:line="240" w:lineRule="auto"/>
        <w:ind w:left="2836" w:firstLine="708"/>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seal</w:t>
      </w:r>
    </w:p>
    <w:p w:rsidR="008532FB" w:rsidRDefault="008532FB">
      <w:pPr>
        <w:spacing w:line="240" w:lineRule="auto"/>
        <w:ind w:left="2836" w:firstLine="708"/>
        <w:rPr>
          <w:rFonts w:ascii="Times New Roman" w:eastAsia="Times New Roman" w:hAnsi="Times New Roman" w:cs="Times New Roman"/>
          <w:b/>
          <w:bCs/>
          <w:color w:val="000000"/>
          <w:sz w:val="24"/>
          <w:szCs w:val="24"/>
        </w:rPr>
      </w:pPr>
    </w:p>
    <w:p w:rsidR="00162CC7" w:rsidRDefault="00162CC7">
      <w:pPr>
        <w:spacing w:line="240" w:lineRule="auto"/>
        <w:ind w:left="2836" w:firstLine="708"/>
        <w:rPr>
          <w:rFonts w:ascii="Times New Roman" w:eastAsia="Times New Roman" w:hAnsi="Times New Roman" w:cs="Times New Roman"/>
          <w:b/>
          <w:bCs/>
          <w:color w:val="000000"/>
          <w:sz w:val="24"/>
          <w:szCs w:val="24"/>
        </w:rPr>
      </w:pPr>
    </w:p>
    <w:p w:rsidR="008532FB" w:rsidRDefault="008532FB">
      <w:pPr>
        <w:spacing w:line="240" w:lineRule="auto"/>
        <w:ind w:left="2836" w:firstLine="708"/>
        <w:rPr>
          <w:rFonts w:ascii="Times New Roman" w:eastAsia="Times New Roman" w:hAnsi="Times New Roman" w:cs="Times New Roman"/>
          <w:b/>
          <w:bCs/>
          <w:color w:val="000000"/>
          <w:sz w:val="24"/>
          <w:szCs w:val="24"/>
        </w:rPr>
      </w:pPr>
    </w:p>
    <w:p w:rsidR="008532FB" w:rsidRDefault="005F6ABC">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TERMS OF REFERENCE</w:t>
      </w:r>
    </w:p>
    <w:p w:rsidR="008532FB" w:rsidRDefault="005F6AB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for the implementation of fundamental research for 202</w:t>
      </w:r>
      <w:r>
        <w:rPr>
          <w:rFonts w:ascii="Times New Roman" w:eastAsia="Times New Roman" w:hAnsi="Times New Roman" w:cs="Times New Roman"/>
          <w:b/>
          <w:bCs/>
          <w:sz w:val="24"/>
          <w:szCs w:val="24"/>
        </w:rPr>
        <w:t>7</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sz w:val="24"/>
          <w:szCs w:val="24"/>
        </w:rPr>
        <w:t>9</w:t>
      </w:r>
    </w:p>
    <w:p w:rsidR="008532FB" w:rsidRDefault="005F6AB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____________________________________________________________ </w:t>
      </w:r>
      <w:r>
        <w:rPr>
          <w:rFonts w:ascii="Times New Roman" w:eastAsia="Times New Roman" w:hAnsi="Times New Roman" w:cs="Times New Roman"/>
          <w:b/>
          <w:bCs/>
          <w:color w:val="000000"/>
          <w:sz w:val="24"/>
          <w:szCs w:val="24"/>
        </w:rPr>
        <w:t>(hereinafter – Project)</w:t>
      </w:r>
    </w:p>
    <w:p w:rsidR="008532FB" w:rsidRDefault="005F6AB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(Project title)</w:t>
      </w:r>
    </w:p>
    <w:p w:rsidR="008532FB" w:rsidRDefault="008532FB">
      <w:pPr>
        <w:spacing w:line="240" w:lineRule="auto"/>
        <w:rPr>
          <w:rFonts w:ascii="Times New Roman" w:eastAsia="Times New Roman" w:hAnsi="Times New Roman" w:cs="Times New Roman"/>
          <w:sz w:val="24"/>
          <w:szCs w:val="24"/>
        </w:rPr>
      </w:pPr>
    </w:p>
    <w:p w:rsidR="008532FB" w:rsidRDefault="005F6ABC">
      <w:pPr>
        <w:spacing w:line="240" w:lineRule="auto"/>
        <w:ind w:left="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Title of the Call: </w:t>
      </w:r>
      <w:r>
        <w:rPr>
          <w:rFonts w:ascii="Times New Roman" w:eastAsia="Times New Roman" w:hAnsi="Times New Roman" w:cs="Times New Roman"/>
          <w:b/>
          <w:bCs/>
          <w:color w:val="000000"/>
          <w:sz w:val="24"/>
          <w:szCs w:val="24"/>
          <w:highlight w:val="yellow"/>
          <w:u w:val="single"/>
        </w:rPr>
        <w:t>“</w:t>
      </w:r>
      <w:r>
        <w:rPr>
          <w:rFonts w:ascii="Times New Roman" w:eastAsia="Times New Roman" w:hAnsi="Times New Roman" w:cs="Times New Roman"/>
          <w:b/>
          <w:bCs/>
          <w:sz w:val="24"/>
          <w:szCs w:val="24"/>
          <w:highlight w:val="yellow"/>
          <w:u w:val="single"/>
        </w:rPr>
        <w:t>Excellent</w:t>
      </w:r>
      <w:r>
        <w:rPr>
          <w:rFonts w:ascii="Times New Roman" w:eastAsia="Times New Roman" w:hAnsi="Times New Roman" w:cs="Times New Roman"/>
          <w:b/>
          <w:bCs/>
          <w:color w:val="000000"/>
          <w:sz w:val="24"/>
          <w:szCs w:val="24"/>
          <w:highlight w:val="yellow"/>
          <w:u w:val="single"/>
        </w:rPr>
        <w:t xml:space="preserve"> Fundamental Science in Ukraine 2027-2029”</w:t>
      </w:r>
    </w:p>
    <w:p w:rsidR="008532FB" w:rsidRDefault="008532FB">
      <w:pPr>
        <w:spacing w:line="240" w:lineRule="auto"/>
        <w:rPr>
          <w:rFonts w:ascii="Times New Roman" w:eastAsia="Times New Roman" w:hAnsi="Times New Roman" w:cs="Times New Roman"/>
          <w:color w:val="000000"/>
          <w:sz w:val="24"/>
          <w:szCs w:val="24"/>
        </w:rPr>
      </w:pPr>
    </w:p>
    <w:p w:rsidR="008532FB" w:rsidRDefault="005F6ABC">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Name of the Call </w:t>
      </w:r>
      <w:r>
        <w:rPr>
          <w:rFonts w:ascii="Times New Roman" w:eastAsia="Times New Roman" w:hAnsi="Times New Roman" w:cs="Times New Roman"/>
          <w:b/>
          <w:bCs/>
          <w:sz w:val="24"/>
          <w:szCs w:val="24"/>
        </w:rPr>
        <w:t>applicant</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_____________________________________________________</w:t>
      </w:r>
      <w:r>
        <w:rPr>
          <w:rFonts w:ascii="Times New Roman" w:eastAsia="Times New Roman" w:hAnsi="Times New Roman" w:cs="Times New Roman"/>
          <w:color w:val="000000"/>
          <w:sz w:val="24"/>
          <w:szCs w:val="24"/>
        </w:rPr>
        <w:t>____</w:t>
      </w:r>
    </w:p>
    <w:p w:rsidR="008532FB" w:rsidRDefault="005F6A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Project’s PI:</w:t>
      </w:r>
      <w:r>
        <w:rPr>
          <w:rFonts w:ascii="Times New Roman" w:eastAsia="Times New Roman" w:hAnsi="Times New Roman" w:cs="Times New Roman"/>
          <w:sz w:val="24"/>
          <w:szCs w:val="24"/>
        </w:rPr>
        <w:t xml:space="preserve"> _________________________________________________________</w:t>
      </w:r>
    </w:p>
    <w:p w:rsidR="008532FB" w:rsidRDefault="008532FB">
      <w:pPr>
        <w:spacing w:line="240" w:lineRule="auto"/>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GENERAL INFORMATION ON THE RESEARCH PROJECT </w:t>
      </w:r>
      <w:r>
        <w:rPr>
          <w:rFonts w:ascii="Times New Roman" w:eastAsia="Times New Roman" w:hAnsi="Times New Roman" w:cs="Times New Roman"/>
          <w:color w:val="000000"/>
          <w:sz w:val="24"/>
          <w:szCs w:val="24"/>
        </w:rPr>
        <w:t>(to be filled in according to the submitted application for the Call “</w:t>
      </w:r>
      <w:r>
        <w:rPr>
          <w:rFonts w:ascii="Times New Roman" w:eastAsia="Times New Roman" w:hAnsi="Times New Roman" w:cs="Times New Roman"/>
          <w:sz w:val="24"/>
          <w:szCs w:val="24"/>
          <w:highlight w:val="yellow"/>
        </w:rPr>
        <w:t>Excellent</w:t>
      </w:r>
      <w:r>
        <w:rPr>
          <w:rFonts w:ascii="Times New Roman" w:eastAsia="Times New Roman" w:hAnsi="Times New Roman" w:cs="Times New Roman"/>
          <w:color w:val="000000"/>
          <w:sz w:val="24"/>
          <w:szCs w:val="24"/>
          <w:highlight w:val="yellow"/>
        </w:rPr>
        <w:t xml:space="preserve"> Fundamental Science in Ukraine 2027-2029”</w:t>
      </w:r>
      <w:r>
        <w:rPr>
          <w:rFonts w:ascii="Times New Roman" w:eastAsia="Times New Roman" w:hAnsi="Times New Roman" w:cs="Times New Roman"/>
          <w:color w:val="000000"/>
          <w:sz w:val="24"/>
          <w:szCs w:val="24"/>
        </w:rPr>
        <w:t xml:space="preserve">, hereinafter - the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pplication) </w:t>
      </w:r>
    </w:p>
    <w:p w:rsidR="008532FB" w:rsidRDefault="008532FB">
      <w:pPr>
        <w:spacing w:line="240" w:lineRule="auto"/>
        <w:jc w:val="both"/>
        <w:rPr>
          <w:rFonts w:ascii="Times New Roman" w:eastAsia="Times New Roman" w:hAnsi="Times New Roman" w:cs="Times New Roman"/>
          <w:sz w:val="24"/>
          <w:szCs w:val="24"/>
        </w:rPr>
      </w:pPr>
    </w:p>
    <w:p w:rsidR="008532FB" w:rsidRDefault="005F6A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 brief summary of fundamental research </w:t>
      </w:r>
      <w:r>
        <w:rPr>
          <w:rFonts w:ascii="Times New Roman" w:eastAsia="Times New Roman" w:hAnsi="Times New Roman" w:cs="Times New Roman"/>
          <w:color w:val="000000"/>
          <w:sz w:val="24"/>
          <w:szCs w:val="24"/>
        </w:rPr>
        <w:t>(abstract, up to 2,000 printed characters with spaces)</w:t>
      </w:r>
    </w:p>
    <w:p w:rsidR="008532FB" w:rsidRDefault="005F6A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w:t>
      </w:r>
    </w:p>
    <w:p w:rsidR="008532FB" w:rsidRDefault="005F6A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w:t>
      </w:r>
      <w:r>
        <w:rPr>
          <w:rFonts w:ascii="Times New Roman" w:eastAsia="Times New Roman" w:hAnsi="Times New Roman" w:cs="Times New Roman"/>
          <w:color w:val="000000"/>
          <w:sz w:val="24"/>
          <w:szCs w:val="24"/>
        </w:rPr>
        <w:t>_________________________________________</w:t>
      </w:r>
    </w:p>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 of the Project Implementation</w:t>
      </w:r>
    </w:p>
    <w:p w:rsidR="008532FB" w:rsidRDefault="008532FB">
      <w:pPr>
        <w:spacing w:line="240" w:lineRule="auto"/>
        <w:jc w:val="both"/>
        <w:rPr>
          <w:rFonts w:ascii="Times New Roman" w:eastAsia="Times New Roman" w:hAnsi="Times New Roman" w:cs="Times New Roman"/>
          <w:b/>
          <w:bCs/>
          <w:sz w:val="24"/>
          <w:szCs w:val="24"/>
        </w:rPr>
      </w:pPr>
    </w:p>
    <w:tbl>
      <w:tblPr>
        <w:tblStyle w:val="a5"/>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8532FB">
        <w:tc>
          <w:tcPr>
            <w:tcW w:w="5035" w:type="dxa"/>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 month.year</w:t>
            </w:r>
          </w:p>
        </w:tc>
        <w:tc>
          <w:tcPr>
            <w:tcW w:w="5035" w:type="dxa"/>
          </w:tcPr>
          <w:p w:rsidR="008532FB" w:rsidRDefault="008532FB">
            <w:pPr>
              <w:jc w:val="both"/>
              <w:rPr>
                <w:rFonts w:ascii="Times New Roman" w:eastAsia="Times New Roman" w:hAnsi="Times New Roman" w:cs="Times New Roman"/>
                <w:sz w:val="24"/>
                <w:szCs w:val="24"/>
              </w:rPr>
            </w:pPr>
          </w:p>
        </w:tc>
      </w:tr>
      <w:tr w:rsidR="008532FB">
        <w:tc>
          <w:tcPr>
            <w:tcW w:w="5035" w:type="dxa"/>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 month.year</w:t>
            </w:r>
          </w:p>
        </w:tc>
        <w:tc>
          <w:tcPr>
            <w:tcW w:w="5035" w:type="dxa"/>
          </w:tcPr>
          <w:p w:rsidR="008532FB" w:rsidRDefault="008532FB">
            <w:pPr>
              <w:jc w:val="both"/>
              <w:rPr>
                <w:rFonts w:ascii="Times New Roman" w:eastAsia="Times New Roman" w:hAnsi="Times New Roman" w:cs="Times New Roman"/>
                <w:sz w:val="24"/>
                <w:szCs w:val="24"/>
              </w:rPr>
            </w:pPr>
          </w:p>
        </w:tc>
      </w:tr>
    </w:tbl>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INFORMATION ABOUT THE PROJECT AUTHORS (to be filled in according to the submitted Application)</w:t>
      </w:r>
    </w:p>
    <w:p w:rsidR="008532FB" w:rsidRDefault="008532FB">
      <w:pPr>
        <w:spacing w:line="240" w:lineRule="auto"/>
        <w:jc w:val="both"/>
        <w:rPr>
          <w:rFonts w:ascii="Times New Roman" w:eastAsia="Times New Roman" w:hAnsi="Times New Roman" w:cs="Times New Roman"/>
          <w:b/>
          <w:bCs/>
          <w:sz w:val="24"/>
          <w:szCs w:val="24"/>
        </w:rPr>
      </w:pPr>
    </w:p>
    <w:tbl>
      <w:tblPr>
        <w:tblStyle w:val="a6"/>
        <w:tblW w:w="10110" w:type="dxa"/>
        <w:tblInd w:w="0" w:type="dxa"/>
        <w:tblLayout w:type="fixed"/>
        <w:tblLook w:val="0400" w:firstRow="0" w:lastRow="0" w:firstColumn="0" w:lastColumn="0" w:noHBand="0" w:noVBand="1"/>
      </w:tblPr>
      <w:tblGrid>
        <w:gridCol w:w="1140"/>
        <w:gridCol w:w="1035"/>
        <w:gridCol w:w="975"/>
        <w:gridCol w:w="975"/>
        <w:gridCol w:w="973"/>
        <w:gridCol w:w="842"/>
        <w:gridCol w:w="1095"/>
        <w:gridCol w:w="810"/>
        <w:gridCol w:w="915"/>
        <w:gridCol w:w="1350"/>
      </w:tblGrid>
      <w:tr w:rsidR="008532FB">
        <w:trPr>
          <w:trHeight w:val="270"/>
        </w:trPr>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number of Project authors</w:t>
            </w:r>
          </w:p>
        </w:tc>
        <w:tc>
          <w:tcPr>
            <w:tcW w:w="201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Doctors of Science, </w:t>
            </w:r>
          </w:p>
          <w:p w:rsidR="008532FB" w:rsidRDefault="005F6AB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persons</w:t>
            </w:r>
          </w:p>
        </w:tc>
        <w:tc>
          <w:tcPr>
            <w:tcW w:w="194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Candidates of Sciences/PhDs,</w:t>
            </w:r>
          </w:p>
          <w:p w:rsidR="008532FB" w:rsidRDefault="005F6AB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number of persons </w:t>
            </w:r>
          </w:p>
        </w:tc>
        <w:tc>
          <w:tcPr>
            <w:tcW w:w="3662" w:type="dxa"/>
            <w:gridSpan w:val="4"/>
            <w:tcBorders>
              <w:top w:val="single" w:sz="4" w:space="0" w:color="000000"/>
              <w:left w:val="single" w:sz="4" w:space="0" w:color="000000"/>
              <w:bottom w:val="single" w:sz="4" w:space="0" w:color="000000"/>
              <w:right w:val="single" w:sz="4" w:space="0" w:color="000000"/>
            </w:tcBorders>
          </w:tcPr>
          <w:p w:rsidR="008532FB" w:rsidRDefault="005F6AB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Scientists without academic degrees, </w:t>
            </w:r>
            <w:r>
              <w:rPr>
                <w:rFonts w:ascii="Times New Roman" w:eastAsia="Times New Roman" w:hAnsi="Times New Roman" w:cs="Times New Roman"/>
                <w:sz w:val="20"/>
                <w:szCs w:val="20"/>
              </w:rPr>
              <w:t>number of persons</w:t>
            </w:r>
          </w:p>
          <w:p w:rsidR="008532FB" w:rsidRDefault="005F6ABC">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Supporting staff,</w:t>
            </w:r>
          </w:p>
          <w:p w:rsidR="008532FB" w:rsidRDefault="005F6AB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number of persons </w:t>
            </w:r>
          </w:p>
        </w:tc>
      </w:tr>
      <w:tr w:rsidR="008532FB">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b/>
                <w:bCs/>
                <w:sz w:val="24"/>
                <w:szCs w:val="24"/>
              </w:rPr>
            </w:pPr>
          </w:p>
        </w:tc>
        <w:tc>
          <w:tcPr>
            <w:tcW w:w="1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Total number of persons</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Of which early-career researchers </w:t>
            </w:r>
          </w:p>
        </w:tc>
        <w:tc>
          <w:tcPr>
            <w:tcW w:w="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Total number o</w:t>
            </w:r>
            <w:r>
              <w:rPr>
                <w:rFonts w:ascii="Times New Roman" w:eastAsia="Times New Roman" w:hAnsi="Times New Roman" w:cs="Times New Roman"/>
                <w:sz w:val="16"/>
                <w:szCs w:val="16"/>
              </w:rPr>
              <w:t>f persons</w:t>
            </w:r>
          </w:p>
        </w:tc>
        <w:tc>
          <w:tcPr>
            <w:tcW w:w="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Of which early-career researchers </w:t>
            </w:r>
          </w:p>
        </w:tc>
        <w:tc>
          <w:tcPr>
            <w:tcW w:w="842" w:type="dxa"/>
            <w:tcBorders>
              <w:top w:val="single" w:sz="4" w:space="0" w:color="000000"/>
              <w:left w:val="single" w:sz="4" w:space="0" w:color="000000"/>
              <w:bottom w:val="single" w:sz="4" w:space="0" w:color="000000"/>
              <w:right w:val="single" w:sz="4" w:space="0" w:color="000000"/>
            </w:tcBorders>
          </w:tcPr>
          <w:p w:rsidR="008532FB" w:rsidRDefault="005F6ABC">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Total number of persons</w:t>
            </w:r>
          </w:p>
        </w:tc>
        <w:tc>
          <w:tcPr>
            <w:tcW w:w="1095" w:type="dxa"/>
            <w:tcBorders>
              <w:top w:val="single" w:sz="4" w:space="0" w:color="000000"/>
              <w:left w:val="single" w:sz="4" w:space="0" w:color="000000"/>
              <w:bottom w:val="single" w:sz="4" w:space="0" w:color="000000"/>
              <w:right w:val="single" w:sz="4" w:space="0" w:color="000000"/>
            </w:tcBorders>
          </w:tcPr>
          <w:p w:rsidR="008532FB" w:rsidRDefault="005F6ABC">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Of which postgraduate students who do not belong to the category of early-career researchers </w:t>
            </w:r>
          </w:p>
        </w:tc>
        <w:tc>
          <w:tcPr>
            <w:tcW w:w="810" w:type="dxa"/>
            <w:tcBorders>
              <w:top w:val="single" w:sz="4" w:space="0" w:color="000000"/>
              <w:left w:val="single" w:sz="4" w:space="0" w:color="000000"/>
              <w:bottom w:val="single" w:sz="4" w:space="0" w:color="000000"/>
              <w:right w:val="single" w:sz="4" w:space="0" w:color="000000"/>
            </w:tcBorders>
          </w:tcPr>
          <w:p w:rsidR="008532FB" w:rsidRDefault="005F6ABC">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Of which postgraduate students- early-career researchers </w:t>
            </w:r>
          </w:p>
        </w:tc>
        <w:tc>
          <w:tcPr>
            <w:tcW w:w="915" w:type="dxa"/>
            <w:tcBorders>
              <w:top w:val="single" w:sz="4" w:space="0" w:color="000000"/>
              <w:left w:val="single" w:sz="4" w:space="0" w:color="000000"/>
              <w:bottom w:val="single" w:sz="4" w:space="0" w:color="000000"/>
              <w:right w:val="single" w:sz="4" w:space="0" w:color="000000"/>
            </w:tcBorders>
          </w:tcPr>
          <w:p w:rsidR="008532FB" w:rsidRDefault="005F6ABC">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Of which other early-career </w:t>
            </w:r>
            <w:r>
              <w:rPr>
                <w:rFonts w:ascii="Times New Roman" w:eastAsia="Times New Roman" w:hAnsi="Times New Roman" w:cs="Times New Roman"/>
                <w:sz w:val="16"/>
                <w:szCs w:val="16"/>
              </w:rPr>
              <w:t>researchers without academic degrees</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b/>
                <w:bCs/>
                <w:sz w:val="24"/>
                <w:szCs w:val="24"/>
              </w:rPr>
            </w:pPr>
          </w:p>
        </w:tc>
      </w:tr>
    </w:tbl>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List of Project authors whose work will be covered under the  “Direct expenses” expense item (Remuneration):</w:t>
      </w:r>
    </w:p>
    <w:p w:rsidR="008532FB" w:rsidRDefault="008532FB">
      <w:pPr>
        <w:spacing w:line="240" w:lineRule="auto"/>
        <w:jc w:val="both"/>
        <w:rPr>
          <w:rFonts w:ascii="Times New Roman" w:eastAsia="Times New Roman" w:hAnsi="Times New Roman" w:cs="Times New Roman"/>
          <w:b/>
          <w:bCs/>
          <w:sz w:val="24"/>
          <w:szCs w:val="24"/>
        </w:rPr>
      </w:pPr>
    </w:p>
    <w:tbl>
      <w:tblPr>
        <w:tblStyle w:val="a7"/>
        <w:tblW w:w="10226" w:type="dxa"/>
        <w:tblInd w:w="-147" w:type="dxa"/>
        <w:tblLayout w:type="fixed"/>
        <w:tblLook w:val="0400" w:firstRow="0" w:lastRow="0" w:firstColumn="0" w:lastColumn="0" w:noHBand="0" w:noVBand="1"/>
      </w:tblPr>
      <w:tblGrid>
        <w:gridCol w:w="631"/>
        <w:gridCol w:w="2026"/>
        <w:gridCol w:w="1706"/>
        <w:gridCol w:w="1599"/>
        <w:gridCol w:w="2132"/>
        <w:gridCol w:w="2132"/>
      </w:tblGrid>
      <w:tr w:rsidR="008532FB">
        <w:trPr>
          <w:trHeight w:val="786"/>
        </w:trPr>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Full name</w:t>
            </w:r>
          </w:p>
        </w:tc>
        <w:tc>
          <w:tcPr>
            <w:tcW w:w="17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place of employment</w:t>
            </w:r>
          </w:p>
        </w:tc>
        <w:tc>
          <w:tcPr>
            <w:tcW w:w="1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Position</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Academic degree</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Academic title </w:t>
            </w:r>
          </w:p>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(if applicable)</w:t>
            </w:r>
          </w:p>
        </w:tc>
      </w:tr>
      <w:tr w:rsidR="008532FB">
        <w:trPr>
          <w:trHeight w:val="240"/>
        </w:trPr>
        <w:tc>
          <w:tcPr>
            <w:tcW w:w="8094"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Principal</w:t>
            </w:r>
            <w:r>
              <w:rPr>
                <w:rFonts w:ascii="Times New Roman" w:eastAsia="Times New Roman" w:hAnsi="Times New Roman" w:cs="Times New Roman"/>
                <w:b/>
                <w:bCs/>
                <w:sz w:val="24"/>
                <w:szCs w:val="24"/>
              </w:rPr>
              <w:t xml:space="preserve"> Investigator (PI)</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b/>
                <w:bCs/>
                <w:sz w:val="24"/>
                <w:szCs w:val="24"/>
              </w:rPr>
            </w:pPr>
          </w:p>
        </w:tc>
      </w:tr>
      <w:tr w:rsidR="008532FB">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sz w:val="24"/>
                <w:szCs w:val="24"/>
              </w:rPr>
            </w:pPr>
          </w:p>
        </w:tc>
      </w:tr>
      <w:tr w:rsidR="008532FB">
        <w:trPr>
          <w:trHeight w:val="240"/>
        </w:trPr>
        <w:tc>
          <w:tcPr>
            <w:tcW w:w="8094"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Project authors (leading scientists)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b/>
                <w:bCs/>
                <w:sz w:val="24"/>
                <w:szCs w:val="24"/>
              </w:rPr>
            </w:pPr>
          </w:p>
        </w:tc>
      </w:tr>
      <w:tr w:rsidR="008532FB">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b/>
                <w:bCs/>
                <w:sz w:val="24"/>
                <w:szCs w:val="24"/>
              </w:rPr>
            </w:pPr>
          </w:p>
        </w:tc>
      </w:tr>
      <w:tr w:rsidR="008532FB">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b/>
                <w:bCs/>
                <w:sz w:val="24"/>
                <w:szCs w:val="24"/>
              </w:rPr>
            </w:pPr>
          </w:p>
        </w:tc>
      </w:tr>
      <w:tr w:rsidR="008532FB">
        <w:trPr>
          <w:trHeight w:val="240"/>
        </w:trPr>
        <w:tc>
          <w:tcPr>
            <w:tcW w:w="8094"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Project authors (postgraduate students and early-career researchers )</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b/>
                <w:bCs/>
                <w:sz w:val="24"/>
                <w:szCs w:val="24"/>
              </w:rPr>
            </w:pPr>
          </w:p>
        </w:tc>
      </w:tr>
      <w:tr w:rsidR="008532FB">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b/>
                <w:bCs/>
                <w:sz w:val="24"/>
                <w:szCs w:val="24"/>
              </w:rPr>
            </w:pPr>
          </w:p>
        </w:tc>
      </w:tr>
      <w:tr w:rsidR="008532FB">
        <w:tc>
          <w:tcPr>
            <w:tcW w:w="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532FB" w:rsidRDefault="008532FB">
            <w:pPr>
              <w:spacing w:line="240" w:lineRule="auto"/>
              <w:jc w:val="both"/>
              <w:rPr>
                <w:rFonts w:ascii="Times New Roman" w:eastAsia="Times New Roman" w:hAnsi="Times New Roman" w:cs="Times New Roman"/>
                <w:b/>
                <w:bCs/>
                <w:sz w:val="24"/>
                <w:szCs w:val="24"/>
              </w:rPr>
            </w:pPr>
          </w:p>
        </w:tc>
      </w:tr>
    </w:tbl>
    <w:p w:rsidR="008532FB" w:rsidRDefault="008532FB">
      <w:pPr>
        <w:spacing w:line="240" w:lineRule="auto"/>
        <w:jc w:val="both"/>
        <w:rPr>
          <w:rFonts w:ascii="Times New Roman" w:eastAsia="Times New Roman" w:hAnsi="Times New Roman" w:cs="Times New Roman"/>
          <w:b/>
          <w:bCs/>
          <w:sz w:val="24"/>
          <w:szCs w:val="24"/>
        </w:rPr>
      </w:pPr>
    </w:p>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PRIORITY AREA OF SCIENCE AND TECHNOLOGY DEVELOPMENT IN UKRAINE IN WHICH THE FUNDAMENTAL RESEARCH IS REALIZED </w:t>
      </w:r>
      <w:r>
        <w:rPr>
          <w:rFonts w:ascii="Times New Roman" w:eastAsia="Times New Roman" w:hAnsi="Times New Roman" w:cs="Times New Roman"/>
          <w:sz w:val="24"/>
          <w:szCs w:val="24"/>
        </w:rPr>
        <w:t>(in accordance with Clause 2, Article 3 of the Law of Ukraine ‘On Priority Areas of the Development of Science and Technology’</w:t>
      </w:r>
      <w:r>
        <w:rPr>
          <w:rFonts w:ascii="Times New Roman" w:eastAsia="Times New Roman" w:hAnsi="Times New Roman" w:cs="Times New Roman"/>
          <w:sz w:val="24"/>
          <w:szCs w:val="24"/>
          <w:u w:val="single"/>
        </w:rPr>
        <w:t>: “Fundamental res</w:t>
      </w:r>
      <w:r>
        <w:rPr>
          <w:rFonts w:ascii="Times New Roman" w:eastAsia="Times New Roman" w:hAnsi="Times New Roman" w:cs="Times New Roman"/>
          <w:sz w:val="24"/>
          <w:szCs w:val="24"/>
          <w:u w:val="single"/>
        </w:rPr>
        <w:t>earch addressing the most critical issues related to the development of scientific and technological, socio-economic, socio-political, and human potential, aimed at ensuring Ukraine’s global competitiveness and the sustainable development of the society an</w:t>
      </w:r>
      <w:r>
        <w:rPr>
          <w:rFonts w:ascii="Times New Roman" w:eastAsia="Times New Roman" w:hAnsi="Times New Roman" w:cs="Times New Roman"/>
          <w:sz w:val="24"/>
          <w:szCs w:val="24"/>
          <w:u w:val="single"/>
        </w:rPr>
        <w:t>d the state”.</w:t>
      </w:r>
    </w:p>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r>
    </w:p>
    <w:p w:rsidR="008532FB" w:rsidRDefault="005F6ABC">
      <w:pPr>
        <w:spacing w:line="240" w:lineRule="auto"/>
        <w:ind w:left="3"/>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3. DESCRIPTION OF THE FUNDAMENTAL RESEARCH </w:t>
      </w:r>
      <w:r>
        <w:rPr>
          <w:rFonts w:ascii="Times New Roman" w:eastAsia="Times New Roman" w:hAnsi="Times New Roman" w:cs="Times New Roman"/>
          <w:sz w:val="24"/>
          <w:szCs w:val="24"/>
        </w:rPr>
        <w:t>(to be filled in according to the submitted application)</w:t>
      </w:r>
    </w:p>
    <w:p w:rsidR="008532FB" w:rsidRDefault="008532FB">
      <w:pPr>
        <w:spacing w:line="240" w:lineRule="auto"/>
        <w:rPr>
          <w:rFonts w:ascii="Times New Roman" w:eastAsia="Times New Roman" w:hAnsi="Times New Roman" w:cs="Times New Roman"/>
          <w:sz w:val="26"/>
          <w:szCs w:val="26"/>
        </w:rPr>
      </w:pPr>
    </w:p>
    <w:p w:rsidR="008532FB" w:rsidRDefault="005F6ABC">
      <w:pPr>
        <w:spacing w:line="240" w:lineRule="auto"/>
        <w:ind w:left="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 Objective of the fundamental research </w:t>
      </w:r>
      <w:r>
        <w:rPr>
          <w:rFonts w:ascii="Times New Roman" w:eastAsia="Times New Roman" w:hAnsi="Times New Roman" w:cs="Times New Roman"/>
          <w:color w:val="000000"/>
          <w:sz w:val="24"/>
          <w:szCs w:val="24"/>
        </w:rPr>
        <w:t>(up to 700 printed characters with spaces)</w:t>
      </w:r>
    </w:p>
    <w:p w:rsidR="008532FB" w:rsidRDefault="005F6ABC">
      <w:pPr>
        <w:spacing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3.2. Key objectives of the fundamental research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p to 2,000 printed characters with spaces)</w:t>
      </w:r>
    </w:p>
    <w:p w:rsidR="008532FB" w:rsidRDefault="005F6ABC">
      <w:pPr>
        <w:spacing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3.3. Detailed description of the fundamental research:</w:t>
      </w:r>
    </w:p>
    <w:p w:rsidR="008532FB" w:rsidRDefault="008532FB">
      <w:pPr>
        <w:spacing w:line="240" w:lineRule="auto"/>
        <w:jc w:val="both"/>
        <w:rPr>
          <w:rFonts w:ascii="Times New Roman" w:eastAsia="Times New Roman" w:hAnsi="Times New Roman" w:cs="Times New Roman"/>
          <w:sz w:val="24"/>
          <w:szCs w:val="24"/>
          <w:highlight w:val="yellow"/>
        </w:rPr>
      </w:pPr>
    </w:p>
    <w:p w:rsidR="008532FB" w:rsidRDefault="005F6ABC">
      <w:pPr>
        <w:spacing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select as appropriate:</w:t>
      </w:r>
    </w:p>
    <w:p w:rsidR="008532FB" w:rsidRDefault="008532FB">
      <w:pPr>
        <w:spacing w:line="240" w:lineRule="auto"/>
        <w:jc w:val="both"/>
        <w:rPr>
          <w:rFonts w:ascii="Times New Roman" w:eastAsia="Times New Roman" w:hAnsi="Times New Roman" w:cs="Times New Roman"/>
          <w:sz w:val="24"/>
          <w:szCs w:val="24"/>
        </w:rPr>
      </w:pPr>
    </w:p>
    <w:p w:rsidR="008532FB" w:rsidRDefault="005F6ABC">
      <w:pPr>
        <w:numPr>
          <w:ilvl w:val="0"/>
          <w:numId w:val="3"/>
        </w:numPr>
        <w:pBdr>
          <w:top w:val="nil"/>
          <w:left w:val="nil"/>
          <w:bottom w:val="nil"/>
          <w:right w:val="nil"/>
          <w:between w:val="nil"/>
        </w:pBdr>
        <w:spacing w:line="240" w:lineRule="auto"/>
        <w:jc w:val="both"/>
        <w:rPr>
          <w:color w:val="000000"/>
          <w:sz w:val="24"/>
          <w:szCs w:val="24"/>
        </w:rPr>
      </w:pPr>
      <w:r>
        <w:rPr>
          <w:rFonts w:ascii="Times New Roman" w:eastAsia="Times New Roman" w:hAnsi="Times New Roman" w:cs="Times New Roman"/>
          <w:color w:val="000000"/>
          <w:sz w:val="24"/>
          <w:szCs w:val="24"/>
        </w:rPr>
        <w:t>The project is aimed at generating fundamental knowledge rather than creating an applied product.</w:t>
      </w:r>
    </w:p>
    <w:p w:rsidR="008532FB" w:rsidRDefault="005F6ABC">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Select as appropriate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Yes / No</w:t>
      </w:r>
    </w:p>
    <w:p w:rsidR="008532FB" w:rsidRDefault="005F6ABC">
      <w:pPr>
        <w:numPr>
          <w:ilvl w:val="0"/>
          <w:numId w:val="2"/>
        </w:numPr>
        <w:pBdr>
          <w:top w:val="nil"/>
          <w:left w:val="nil"/>
          <w:bottom w:val="nil"/>
          <w:right w:val="nil"/>
          <w:between w:val="nil"/>
        </w:pBdr>
        <w:spacing w:line="240" w:lineRule="auto"/>
        <w:jc w:val="both"/>
        <w:rPr>
          <w:color w:val="000000"/>
          <w:sz w:val="24"/>
          <w:szCs w:val="24"/>
        </w:rPr>
      </w:pPr>
      <w:r>
        <w:rPr>
          <w:rFonts w:ascii="Times New Roman" w:eastAsia="Times New Roman" w:hAnsi="Times New Roman" w:cs="Times New Roman"/>
          <w:color w:val="000000"/>
          <w:sz w:val="24"/>
          <w:szCs w:val="24"/>
        </w:rPr>
        <w:t xml:space="preserve">The expected results of the project include hypotheses, theories, new methods of inquiry, the discovery of laws of nature, previously unknown phenomena and properties of matter, the identification of patterns in the development of society, etc., which are </w:t>
      </w:r>
      <w:r>
        <w:rPr>
          <w:rFonts w:ascii="Times New Roman" w:eastAsia="Times New Roman" w:hAnsi="Times New Roman" w:cs="Times New Roman"/>
          <w:color w:val="000000"/>
          <w:sz w:val="24"/>
          <w:szCs w:val="24"/>
        </w:rPr>
        <w:t>not intended for direct practical application in the economic sphere.</w:t>
      </w:r>
    </w:p>
    <w:p w:rsidR="008532FB" w:rsidRDefault="005F6ABC">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Select as appropriate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Yes / No</w:t>
      </w:r>
    </w:p>
    <w:p w:rsidR="008532FB" w:rsidRDefault="008532FB">
      <w:pPr>
        <w:spacing w:line="240" w:lineRule="auto"/>
        <w:jc w:val="both"/>
        <w:rPr>
          <w:rFonts w:ascii="Times New Roman" w:eastAsia="Times New Roman" w:hAnsi="Times New Roman" w:cs="Times New Roman"/>
          <w:sz w:val="24"/>
          <w:szCs w:val="24"/>
        </w:rPr>
      </w:pPr>
    </w:p>
    <w:p w:rsidR="008532FB" w:rsidRDefault="008532FB">
      <w:pPr>
        <w:spacing w:line="240" w:lineRule="auto"/>
        <w:ind w:left="720"/>
        <w:jc w:val="both"/>
        <w:rPr>
          <w:rFonts w:ascii="Times New Roman" w:eastAsia="Times New Roman" w:hAnsi="Times New Roman" w:cs="Times New Roman"/>
          <w:b/>
          <w:bCs/>
          <w:sz w:val="24"/>
          <w:szCs w:val="24"/>
        </w:rPr>
      </w:pPr>
    </w:p>
    <w:p w:rsidR="008532FB" w:rsidRDefault="005F6ABC">
      <w:pPr>
        <w:spacing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justification of the fundamental nature of the research (up to 500 printed characters with spaces);</w:t>
      </w:r>
    </w:p>
    <w:p w:rsidR="008532FB" w:rsidRDefault="008532FB">
      <w:pPr>
        <w:spacing w:line="240" w:lineRule="auto"/>
        <w:jc w:val="both"/>
        <w:rPr>
          <w:rFonts w:ascii="Times New Roman" w:eastAsia="Times New Roman" w:hAnsi="Times New Roman" w:cs="Times New Roman"/>
          <w:sz w:val="24"/>
          <w:szCs w:val="24"/>
        </w:rPr>
      </w:pPr>
    </w:p>
    <w:p w:rsidR="008532FB" w:rsidRDefault="005F6ABC">
      <w:pPr>
        <w:spacing w:line="240" w:lineRule="auto"/>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current state of the scientific </w:t>
      </w:r>
      <w:r>
        <w:rPr>
          <w:rFonts w:ascii="Times New Roman" w:eastAsia="Times New Roman" w:hAnsi="Times New Roman" w:cs="Times New Roman"/>
          <w:sz w:val="24"/>
          <w:szCs w:val="24"/>
        </w:rPr>
        <w:t>issue</w:t>
      </w:r>
      <w:r>
        <w:rPr>
          <w:rFonts w:ascii="Times New Roman" w:eastAsia="Times New Roman" w:hAnsi="Times New Roman" w:cs="Times New Roman"/>
          <w:color w:val="000000"/>
          <w:sz w:val="24"/>
          <w:szCs w:val="24"/>
        </w:rPr>
        <w:t>, outl</w:t>
      </w:r>
      <w:r>
        <w:rPr>
          <w:rFonts w:ascii="Times New Roman" w:eastAsia="Times New Roman" w:hAnsi="Times New Roman" w:cs="Times New Roman"/>
          <w:color w:val="000000"/>
          <w:sz w:val="24"/>
          <w:szCs w:val="24"/>
        </w:rPr>
        <w:t>ining the existing scientific achievements and the authors’ experience related to the Project’s defined subject area. Presentation of the authors’ scientific potential and justification of their capacity to achieve the stated goal and objectives of the Pro</w:t>
      </w:r>
      <w:r>
        <w:rPr>
          <w:rFonts w:ascii="Times New Roman" w:eastAsia="Times New Roman" w:hAnsi="Times New Roman" w:cs="Times New Roman"/>
          <w:color w:val="000000"/>
          <w:sz w:val="24"/>
          <w:szCs w:val="24"/>
        </w:rPr>
        <w:t>ject (up to 1 page);</w:t>
      </w:r>
    </w:p>
    <w:p w:rsidR="008532FB" w:rsidRDefault="008532FB">
      <w:pPr>
        <w:spacing w:line="240" w:lineRule="auto"/>
        <w:jc w:val="both"/>
        <w:rPr>
          <w:rFonts w:ascii="Times New Roman" w:eastAsia="Times New Roman" w:hAnsi="Times New Roman" w:cs="Times New Roman"/>
          <w:color w:val="000000"/>
          <w:sz w:val="24"/>
          <w:szCs w:val="24"/>
        </w:rPr>
      </w:pPr>
    </w:p>
    <w:p w:rsidR="008532FB" w:rsidRDefault="005F6A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novelty (innovativeness), relevance, and significance for science and social practice (up to 1 page);</w:t>
      </w:r>
    </w:p>
    <w:p w:rsidR="008532FB" w:rsidRDefault="008532FB">
      <w:pPr>
        <w:spacing w:line="240" w:lineRule="auto"/>
        <w:jc w:val="both"/>
        <w:rPr>
          <w:rFonts w:ascii="Times New Roman" w:eastAsia="Times New Roman" w:hAnsi="Times New Roman" w:cs="Times New Roman"/>
          <w:color w:val="000000"/>
          <w:sz w:val="24"/>
          <w:szCs w:val="24"/>
        </w:rPr>
      </w:pP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methodology of fundamental research (up to 1 page);</w:t>
      </w:r>
    </w:p>
    <w:p w:rsidR="008532FB" w:rsidRDefault="008532FB">
      <w:pPr>
        <w:spacing w:line="240" w:lineRule="auto"/>
        <w:ind w:left="2"/>
        <w:jc w:val="both"/>
        <w:rPr>
          <w:rFonts w:ascii="Times New Roman" w:eastAsia="Times New Roman" w:hAnsi="Times New Roman" w:cs="Times New Roman"/>
          <w:color w:val="000000"/>
          <w:sz w:val="24"/>
          <w:szCs w:val="24"/>
        </w:rPr>
      </w:pPr>
    </w:p>
    <w:p w:rsidR="008532FB" w:rsidRDefault="005F6ABC">
      <w:pPr>
        <w:spacing w:line="240" w:lineRule="auto"/>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information on the available material and technical base, equipment and </w:t>
      </w:r>
      <w:r>
        <w:rPr>
          <w:rFonts w:ascii="Times New Roman" w:eastAsia="Times New Roman" w:hAnsi="Times New Roman" w:cs="Times New Roman"/>
          <w:color w:val="000000"/>
          <w:sz w:val="24"/>
          <w:szCs w:val="24"/>
        </w:rPr>
        <w:t>facilities necessary for the fundamental research (up to 1 page);</w:t>
      </w:r>
    </w:p>
    <w:p w:rsidR="008532FB" w:rsidRDefault="008532FB">
      <w:pPr>
        <w:spacing w:line="240" w:lineRule="auto"/>
        <w:jc w:val="both"/>
        <w:rPr>
          <w:rFonts w:ascii="Times New Roman" w:eastAsia="Times New Roman" w:hAnsi="Times New Roman" w:cs="Times New Roman"/>
          <w:color w:val="000000"/>
          <w:sz w:val="24"/>
          <w:szCs w:val="24"/>
        </w:rPr>
      </w:pPr>
    </w:p>
    <w:p w:rsidR="008532FB" w:rsidRDefault="005F6A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expected results of fundamental research compared with the best achievements in the field (up to 1 page):</w:t>
      </w:r>
    </w:p>
    <w:p w:rsidR="008532FB" w:rsidRDefault="008532FB">
      <w:pPr>
        <w:spacing w:line="240" w:lineRule="auto"/>
        <w:jc w:val="both"/>
        <w:rPr>
          <w:rFonts w:ascii="Times New Roman" w:eastAsia="Times New Roman" w:hAnsi="Times New Roman" w:cs="Times New Roman"/>
          <w:color w:val="000000"/>
          <w:sz w:val="24"/>
          <w:szCs w:val="24"/>
        </w:rPr>
      </w:pPr>
    </w:p>
    <w:tbl>
      <w:tblPr>
        <w:tblStyle w:val="a8"/>
        <w:tblW w:w="100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6"/>
        <w:gridCol w:w="5037"/>
      </w:tblGrid>
      <w:tr w:rsidR="008532FB">
        <w:tc>
          <w:tcPr>
            <w:tcW w:w="5036" w:type="dxa"/>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Expected result of the fundamental research (hypotheses, theories, new methods o</w:t>
            </w:r>
            <w:r>
              <w:rPr>
                <w:rFonts w:ascii="Times New Roman" w:eastAsia="Times New Roman" w:hAnsi="Times New Roman" w:cs="Times New Roman"/>
                <w:color w:val="000000"/>
                <w:sz w:val="24"/>
                <w:szCs w:val="24"/>
              </w:rPr>
              <w:t xml:space="preserve">f inquiry, discovery of laws of nature, previously unknown </w:t>
            </w:r>
            <w:r>
              <w:rPr>
                <w:rFonts w:ascii="Times New Roman" w:eastAsia="Times New Roman" w:hAnsi="Times New Roman" w:cs="Times New Roman"/>
                <w:color w:val="000000"/>
                <w:sz w:val="24"/>
                <w:szCs w:val="24"/>
              </w:rPr>
              <w:lastRenderedPageBreak/>
              <w:t>phenomena and properties of matter, identification of patterns in societal development, etc., which are not intended for direct practical application in the economic sphere).</w:t>
            </w:r>
          </w:p>
        </w:tc>
        <w:tc>
          <w:tcPr>
            <w:tcW w:w="5037" w:type="dxa"/>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Justification of the d</w:t>
            </w:r>
            <w:r>
              <w:rPr>
                <w:rFonts w:ascii="Times New Roman" w:eastAsia="Times New Roman" w:hAnsi="Times New Roman" w:cs="Times New Roman"/>
                <w:sz w:val="24"/>
                <w:szCs w:val="24"/>
              </w:rPr>
              <w:t xml:space="preserve">ifference between the expected result of the fundamental research and </w:t>
            </w:r>
            <w:r>
              <w:rPr>
                <w:rFonts w:ascii="Times New Roman" w:eastAsia="Times New Roman" w:hAnsi="Times New Roman" w:cs="Times New Roman"/>
                <w:sz w:val="24"/>
                <w:szCs w:val="24"/>
              </w:rPr>
              <w:lastRenderedPageBreak/>
              <w:t>the best achievements in the field (presented in the form of a comparison).</w:t>
            </w:r>
          </w:p>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separate active Internet link to the source containing a description of the fundamental scientific result re</w:t>
            </w:r>
            <w:r>
              <w:rPr>
                <w:rFonts w:ascii="Times New Roman" w:eastAsia="Times New Roman" w:hAnsi="Times New Roman" w:cs="Times New Roman"/>
                <w:sz w:val="24"/>
                <w:szCs w:val="24"/>
              </w:rPr>
              <w:t>cognized as a leading global achievement shall also be provided.</w:t>
            </w:r>
          </w:p>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 and the year of publication in which this result was presented in open scientific sources shall be indicated. </w:t>
            </w:r>
          </w:p>
        </w:tc>
      </w:tr>
      <w:tr w:rsidR="008532FB">
        <w:tc>
          <w:tcPr>
            <w:tcW w:w="5036" w:type="dxa"/>
          </w:tcPr>
          <w:p w:rsidR="008532FB" w:rsidRDefault="008532FB">
            <w:pPr>
              <w:jc w:val="both"/>
              <w:rPr>
                <w:rFonts w:ascii="Times New Roman" w:eastAsia="Times New Roman" w:hAnsi="Times New Roman" w:cs="Times New Roman"/>
                <w:sz w:val="24"/>
                <w:szCs w:val="24"/>
              </w:rPr>
            </w:pPr>
          </w:p>
        </w:tc>
        <w:tc>
          <w:tcPr>
            <w:tcW w:w="5037" w:type="dxa"/>
          </w:tcPr>
          <w:p w:rsidR="008532FB" w:rsidRDefault="008532FB">
            <w:pPr>
              <w:jc w:val="both"/>
              <w:rPr>
                <w:rFonts w:ascii="Times New Roman" w:eastAsia="Times New Roman" w:hAnsi="Times New Roman" w:cs="Times New Roman"/>
                <w:sz w:val="24"/>
                <w:szCs w:val="24"/>
              </w:rPr>
            </w:pPr>
          </w:p>
        </w:tc>
      </w:tr>
    </w:tbl>
    <w:p w:rsidR="008532FB" w:rsidRDefault="008532FB">
      <w:pPr>
        <w:spacing w:line="240" w:lineRule="auto"/>
        <w:jc w:val="both"/>
        <w:rPr>
          <w:rFonts w:ascii="Times New Roman" w:eastAsia="Times New Roman" w:hAnsi="Times New Roman" w:cs="Times New Roman"/>
          <w:sz w:val="24"/>
          <w:szCs w:val="24"/>
        </w:rPr>
      </w:pP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List of references used </w:t>
      </w:r>
      <w:r>
        <w:rPr>
          <w:rFonts w:ascii="Times New Roman" w:eastAsia="Times New Roman" w:hAnsi="Times New Roman" w:cs="Times New Roman"/>
          <w:sz w:val="24"/>
          <w:szCs w:val="24"/>
        </w:rPr>
        <w:t>(with active links, where available)</w:t>
      </w:r>
    </w:p>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532FB" w:rsidRDefault="008532FB">
      <w:pPr>
        <w:spacing w:line="240" w:lineRule="auto"/>
        <w:jc w:val="both"/>
        <w:rPr>
          <w:rFonts w:ascii="Times New Roman" w:eastAsia="Times New Roman" w:hAnsi="Times New Roman" w:cs="Times New Roman"/>
          <w:b/>
          <w:bCs/>
          <w:sz w:val="24"/>
          <w:szCs w:val="24"/>
        </w:rPr>
      </w:pPr>
    </w:p>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List of selected publications of the authors related to the Project’s topic or closely related fields </w:t>
      </w:r>
      <w:r>
        <w:rPr>
          <w:rFonts w:ascii="Times New Roman" w:eastAsia="Times New Roman" w:hAnsi="Times New Roman" w:cs="Times New Roman"/>
          <w:sz w:val="24"/>
          <w:szCs w:val="24"/>
        </w:rPr>
        <w:t>(the most significant publications, up to 15 titles, with active links).</w:t>
      </w:r>
    </w:p>
    <w:p w:rsidR="008532FB" w:rsidRDefault="008532FB">
      <w:pPr>
        <w:spacing w:line="240" w:lineRule="auto"/>
        <w:jc w:val="both"/>
        <w:rPr>
          <w:rFonts w:ascii="Times New Roman" w:eastAsia="Times New Roman" w:hAnsi="Times New Roman" w:cs="Times New Roman"/>
          <w:sz w:val="24"/>
          <w:szCs w:val="24"/>
        </w:rPr>
      </w:pP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532FB" w:rsidRDefault="008532FB">
      <w:pPr>
        <w:spacing w:line="240" w:lineRule="auto"/>
        <w:jc w:val="both"/>
        <w:rPr>
          <w:rFonts w:ascii="Times New Roman" w:eastAsia="Times New Roman" w:hAnsi="Times New Roman" w:cs="Times New Roman"/>
          <w:b/>
          <w:bCs/>
          <w:sz w:val="24"/>
          <w:szCs w:val="24"/>
        </w:rPr>
      </w:pPr>
    </w:p>
    <w:p w:rsidR="008532FB" w:rsidRDefault="008532FB">
      <w:pPr>
        <w:spacing w:line="240" w:lineRule="auto"/>
        <w:ind w:left="2"/>
        <w:jc w:val="both"/>
        <w:rPr>
          <w:rFonts w:ascii="Times New Roman" w:eastAsia="Times New Roman" w:hAnsi="Times New Roman" w:cs="Times New Roman"/>
          <w:b/>
          <w:bCs/>
          <w:sz w:val="24"/>
          <w:szCs w:val="24"/>
        </w:rPr>
      </w:pPr>
    </w:p>
    <w:p w:rsidR="008532FB" w:rsidRDefault="008532FB">
      <w:pPr>
        <w:spacing w:line="240" w:lineRule="auto"/>
        <w:ind w:left="2"/>
        <w:jc w:val="both"/>
        <w:rPr>
          <w:rFonts w:ascii="Times New Roman" w:eastAsia="Times New Roman" w:hAnsi="Times New Roman" w:cs="Times New Roman"/>
          <w:b/>
          <w:bCs/>
          <w:sz w:val="24"/>
          <w:szCs w:val="24"/>
        </w:rPr>
      </w:pPr>
    </w:p>
    <w:p w:rsidR="008532FB" w:rsidRDefault="005F6ABC">
      <w:pPr>
        <w:spacing w:line="240" w:lineRule="auto"/>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FUNDAMENTAL SCIENTIFIC RESULTS EXPECTED TO BE OBTAINED IN 2027-2029 </w:t>
      </w:r>
      <w:r>
        <w:rPr>
          <w:rFonts w:ascii="Times New Roman" w:eastAsia="Times New Roman" w:hAnsi="Times New Roman" w:cs="Times New Roman"/>
          <w:color w:val="000000"/>
          <w:sz w:val="24"/>
          <w:szCs w:val="24"/>
        </w:rPr>
        <w:t>(up to 2 pages)</w:t>
      </w:r>
    </w:p>
    <w:p w:rsidR="008532FB" w:rsidRDefault="005F6ABC">
      <w:pPr>
        <w:spacing w:line="240" w:lineRule="auto"/>
        <w:ind w:lef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rsidR="008532FB" w:rsidRDefault="008532FB">
      <w:pPr>
        <w:spacing w:line="240" w:lineRule="auto"/>
        <w:rPr>
          <w:rFonts w:ascii="Times New Roman" w:eastAsia="Times New Roman" w:hAnsi="Times New Roman" w:cs="Times New Roman"/>
          <w:sz w:val="24"/>
          <w:szCs w:val="24"/>
        </w:rPr>
      </w:pPr>
    </w:p>
    <w:p w:rsidR="008532FB" w:rsidRDefault="005F6ABC">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Note: Th</w:t>
      </w:r>
      <w:r>
        <w:rPr>
          <w:rFonts w:ascii="Times New Roman" w:eastAsia="Times New Roman" w:hAnsi="Times New Roman" w:cs="Times New Roman"/>
          <w:i/>
          <w:iCs/>
          <w:sz w:val="24"/>
          <w:szCs w:val="24"/>
        </w:rPr>
        <w:t>e result of fundamental research is hypotheses, theories, new methods of inquiry, the discovery of laws of nature, previously unknown phenomena and properties of matter, the identification of patterns in the development of society, etc., which are not inte</w:t>
      </w:r>
      <w:r>
        <w:rPr>
          <w:rFonts w:ascii="Times New Roman" w:eastAsia="Times New Roman" w:hAnsi="Times New Roman" w:cs="Times New Roman"/>
          <w:i/>
          <w:iCs/>
          <w:sz w:val="24"/>
          <w:szCs w:val="24"/>
        </w:rPr>
        <w:t>nded for direct practical application in the economic sphere.</w:t>
      </w:r>
    </w:p>
    <w:p w:rsidR="008532FB" w:rsidRDefault="008532FB">
      <w:pPr>
        <w:spacing w:line="240" w:lineRule="auto"/>
        <w:rPr>
          <w:rFonts w:ascii="Times New Roman" w:eastAsia="Times New Roman" w:hAnsi="Times New Roman" w:cs="Times New Roman"/>
          <w:i/>
          <w:iCs/>
          <w:sz w:val="24"/>
          <w:szCs w:val="24"/>
        </w:rPr>
      </w:pPr>
    </w:p>
    <w:p w:rsidR="008532FB" w:rsidRDefault="005F6ABC">
      <w:pP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4.1. Planned performance indicators expected to be achieved as part of the Project:</w:t>
      </w:r>
    </w:p>
    <w:p w:rsidR="008532FB" w:rsidRDefault="008532FB">
      <w:pPr>
        <w:spacing w:line="240" w:lineRule="auto"/>
        <w:jc w:val="center"/>
        <w:rPr>
          <w:rFonts w:ascii="Times New Roman" w:eastAsia="Times New Roman" w:hAnsi="Times New Roman" w:cs="Times New Roman"/>
          <w:color w:val="000000"/>
          <w:sz w:val="24"/>
          <w:szCs w:val="24"/>
        </w:rPr>
      </w:pPr>
    </w:p>
    <w:tbl>
      <w:tblPr>
        <w:tblStyle w:val="a9"/>
        <w:tblW w:w="11085" w:type="dxa"/>
        <w:tblInd w:w="-374" w:type="dxa"/>
        <w:tblBorders>
          <w:top w:val="nil"/>
          <w:left w:val="nil"/>
          <w:bottom w:val="nil"/>
          <w:right w:val="nil"/>
          <w:insideH w:val="nil"/>
          <w:insideV w:val="nil"/>
        </w:tblBorders>
        <w:tblLayout w:type="fixed"/>
        <w:tblLook w:val="0600" w:firstRow="0" w:lastRow="0" w:firstColumn="0" w:lastColumn="0" w:noHBand="1" w:noVBand="1"/>
      </w:tblPr>
      <w:tblGrid>
        <w:gridCol w:w="1020"/>
        <w:gridCol w:w="6105"/>
        <w:gridCol w:w="899"/>
        <w:gridCol w:w="992"/>
        <w:gridCol w:w="869"/>
        <w:gridCol w:w="123"/>
        <w:gridCol w:w="1077"/>
      </w:tblGrid>
      <w:tr w:rsidR="008532FB">
        <w:trPr>
          <w:trHeight w:val="1258"/>
        </w:trPr>
        <w:tc>
          <w:tcPr>
            <w:tcW w:w="10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610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Performance indicators</w:t>
            </w:r>
          </w:p>
        </w:tc>
        <w:tc>
          <w:tcPr>
            <w:tcW w:w="3960" w:type="dxa"/>
            <w:gridSpan w:val="5"/>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Planned</w:t>
            </w:r>
          </w:p>
          <w:p w:rsidR="008532FB" w:rsidRDefault="005F6AB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(according to the Calendar Plan),</w:t>
            </w:r>
          </w:p>
          <w:p w:rsidR="008532FB" w:rsidRDefault="005F6ABC">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rPr>
              <w:t>number of units</w:t>
            </w: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8532FB">
            <w:pPr>
              <w:jc w:val="both"/>
              <w:rPr>
                <w:rFonts w:ascii="Times New Roman" w:eastAsia="Times New Roman" w:hAnsi="Times New Roman" w:cs="Times New Roman"/>
                <w:b/>
                <w:bCs/>
                <w:color w:val="000000"/>
                <w:sz w:val="24"/>
                <w:szCs w:val="24"/>
              </w:rPr>
            </w:pP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both"/>
              <w:rPr>
                <w:rFonts w:ascii="Times New Roman" w:eastAsia="Times New Roman" w:hAnsi="Times New Roman" w:cs="Times New Roman"/>
                <w:b/>
                <w:bCs/>
                <w:color w:val="000000"/>
                <w:sz w:val="24"/>
                <w:szCs w:val="24"/>
              </w:rPr>
            </w:pP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 stage</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 stage</w:t>
            </w:r>
          </w:p>
        </w:tc>
        <w:tc>
          <w:tcPr>
            <w:tcW w:w="992"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stage</w:t>
            </w:r>
          </w:p>
        </w:tc>
        <w:tc>
          <w:tcPr>
            <w:tcW w:w="1077"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Total</w:t>
            </w: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Publication of the results:</w:t>
            </w:r>
          </w:p>
        </w:tc>
        <w:tc>
          <w:tcPr>
            <w:tcW w:w="3960" w:type="dxa"/>
            <w:gridSpan w:val="5"/>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8532FB">
        <w:trPr>
          <w:trHeight w:val="480"/>
        </w:trPr>
        <w:tc>
          <w:tcPr>
            <w:tcW w:w="1020"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w:t>
            </w:r>
          </w:p>
        </w:tc>
        <w:tc>
          <w:tcPr>
            <w:tcW w:w="6105" w:type="dxa"/>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Articles in journals indexed by the Scopus and/or Web of Science Core Collection scientometric databases, </w:t>
            </w:r>
          </w:p>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units</w:t>
            </w:r>
          </w:p>
        </w:tc>
        <w:tc>
          <w:tcPr>
            <w:tcW w:w="899" w:type="dxa"/>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26"/>
        </w:trPr>
        <w:tc>
          <w:tcPr>
            <w:tcW w:w="1020"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105"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9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92"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6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00" w:type="dxa"/>
            <w:gridSpan w:val="2"/>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8532FB">
        <w:trPr>
          <w:trHeight w:val="389"/>
        </w:trPr>
        <w:tc>
          <w:tcPr>
            <w:tcW w:w="1020"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of which ranked in quartiles Q1 and Q2 at the time of publication,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spacing w:before="240" w:after="240"/>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spacing w:before="240" w:after="240"/>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spacing w:before="240" w:after="240"/>
              <w:jc w:val="center"/>
              <w:rPr>
                <w:rFonts w:ascii="Times New Roman" w:eastAsia="Times New Roman" w:hAnsi="Times New Roman" w:cs="Times New Roman"/>
                <w:color w:val="000000"/>
                <w:sz w:val="24"/>
                <w:szCs w:val="24"/>
              </w:rPr>
            </w:pPr>
          </w:p>
        </w:tc>
      </w:tr>
      <w:tr w:rsidR="008532FB">
        <w:trPr>
          <w:trHeight w:val="240"/>
        </w:trPr>
        <w:tc>
          <w:tcPr>
            <w:tcW w:w="1020"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of which ranked in quartiles Q3 and Q4 at the time of publication,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spacing w:before="240" w:after="240"/>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spacing w:before="240" w:after="240"/>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spacing w:before="240" w:after="240"/>
              <w:jc w:val="center"/>
              <w:rPr>
                <w:rFonts w:ascii="Times New Roman" w:eastAsia="Times New Roman" w:hAnsi="Times New Roman" w:cs="Times New Roman"/>
                <w:color w:val="000000"/>
                <w:sz w:val="24"/>
                <w:szCs w:val="24"/>
              </w:rPr>
            </w:pPr>
          </w:p>
        </w:tc>
      </w:tr>
      <w:tr w:rsidR="008532FB">
        <w:trPr>
          <w:trHeight w:val="96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Articles in scientific journals (without a quartile ranking), collections of </w:t>
            </w:r>
            <w:r>
              <w:rPr>
                <w:rFonts w:ascii="Times New Roman" w:eastAsia="Times New Roman" w:hAnsi="Times New Roman" w:cs="Times New Roman"/>
                <w:color w:val="000000"/>
                <w:sz w:val="24"/>
                <w:szCs w:val="24"/>
              </w:rPr>
              <w:t>scientific papers, conference proceedings, etc., indexed in the scientometric databases Scopus or Web of Science Core Collection (excluding those listed in item 1.1),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Publications in scientific journals of Ukraine of category “B”, units</w:t>
            </w:r>
            <w:r>
              <w:rPr>
                <w:rFonts w:ascii="Times New Roman" w:eastAsia="Times New Roman" w:hAnsi="Times New Roman" w:cs="Times New Roman"/>
                <w:sz w:val="24"/>
                <w:szCs w:val="24"/>
              </w:rPr>
              <w:t>.</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Publications in periodicals of other countries with ISSN,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Manuscripts submitted for publication, including those published as preprints (except for those accepted for publication or published in journals/proceedings and </w:t>
            </w:r>
            <w:r>
              <w:rPr>
                <w:rFonts w:ascii="Times New Roman" w:eastAsia="Times New Roman" w:hAnsi="Times New Roman" w:cs="Times New Roman"/>
                <w:sz w:val="24"/>
                <w:szCs w:val="24"/>
              </w:rPr>
              <w:t>specified in cl. 1.1-1.4),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96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Publications in conference proceedings, abstracts, and journals that are not included in the list of scientific professional journals of Ukraine and are not indexed by Scopus or Web of Science Core Collection </w:t>
            </w:r>
            <w:r>
              <w:rPr>
                <w:rFonts w:ascii="Times New Roman" w:eastAsia="Times New Roman" w:hAnsi="Times New Roman" w:cs="Times New Roman"/>
                <w:sz w:val="24"/>
                <w:szCs w:val="24"/>
              </w:rPr>
              <w:t>sci</w:t>
            </w:r>
            <w:r>
              <w:rPr>
                <w:rFonts w:ascii="Times New Roman" w:eastAsia="Times New Roman" w:hAnsi="Times New Roman" w:cs="Times New Roman"/>
                <w:sz w:val="24"/>
                <w:szCs w:val="24"/>
              </w:rPr>
              <w:t>entometric databases</w:t>
            </w:r>
            <w:r>
              <w:rPr>
                <w:rFonts w:ascii="Times New Roman" w:eastAsia="Times New Roman" w:hAnsi="Times New Roman" w:cs="Times New Roman"/>
                <w:color w:val="000000"/>
                <w:sz w:val="24"/>
                <w:szCs w:val="24"/>
              </w:rPr>
              <w:t>,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72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Monographs (over 150 pages, with no more than 7 co-authors), published (or prepared and submitted for publication) in foreign publishing houses in foreign languages,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72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Chapters in collective monographs published (or prepared and submitted for publication) in foreign </w:t>
            </w:r>
            <w:r>
              <w:rPr>
                <w:rFonts w:ascii="Times New Roman" w:eastAsia="Times New Roman" w:hAnsi="Times New Roman" w:cs="Times New Roman"/>
                <w:color w:val="000000"/>
                <w:sz w:val="24"/>
                <w:szCs w:val="24"/>
              </w:rPr>
              <w:t>publishing houses</w:t>
            </w:r>
            <w:r>
              <w:rPr>
                <w:rFonts w:ascii="Times New Roman" w:eastAsia="Times New Roman" w:hAnsi="Times New Roman" w:cs="Times New Roman"/>
                <w:sz w:val="24"/>
                <w:szCs w:val="24"/>
              </w:rPr>
              <w:t xml:space="preserve"> in foreign languages, </w:t>
            </w:r>
            <w:r>
              <w:rPr>
                <w:rFonts w:ascii="Times New Roman" w:eastAsia="Times New Roman" w:hAnsi="Times New Roman" w:cs="Times New Roman"/>
                <w:color w:val="000000"/>
                <w:sz w:val="24"/>
                <w:szCs w:val="24"/>
              </w:rPr>
              <w:t>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72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1.9.</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Monographs (over 150 pages, with no more than 7 co-authors), published (or prepared and submitted fo</w:t>
            </w:r>
            <w:r>
              <w:rPr>
                <w:rFonts w:ascii="Times New Roman" w:eastAsia="Times New Roman" w:hAnsi="Times New Roman" w:cs="Times New Roman"/>
                <w:color w:val="000000"/>
                <w:sz w:val="24"/>
                <w:szCs w:val="24"/>
              </w:rPr>
              <w:t>r publication) in Ukrainian publishing houses,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10</w:t>
            </w:r>
            <w:r>
              <w:rPr>
                <w:rFonts w:ascii="Times New Roman" w:eastAsia="Times New Roman" w:hAnsi="Times New Roman" w:cs="Times New Roman"/>
                <w:color w:val="000000"/>
                <w:sz w:val="24"/>
                <w:szCs w:val="24"/>
              </w:rPr>
              <w:t>.</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Chapters in collective monographs </w:t>
            </w:r>
            <w:r>
              <w:rPr>
                <w:rFonts w:ascii="Times New Roman" w:eastAsia="Times New Roman" w:hAnsi="Times New Roman" w:cs="Times New Roman"/>
                <w:color w:val="000000"/>
                <w:sz w:val="24"/>
                <w:szCs w:val="24"/>
              </w:rPr>
              <w:t>published (or prepared and submitted for publication) in Ukrainian publishing houses,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11.</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Dictionaries, reference books, encyclopedias published by Ukrainian and/or foreign publishers, units </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1.12</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products created (electronic resources, databases, e-archives, e-catalogues, e-libraries, e-repositories, methodologies, application</w:t>
            </w:r>
            <w:r>
              <w:rPr>
                <w:rFonts w:ascii="Times New Roman" w:eastAsia="Times New Roman" w:hAnsi="Times New Roman" w:cs="Times New Roman"/>
                <w:sz w:val="24"/>
                <w:szCs w:val="24"/>
              </w:rPr>
              <w:t>s, software products) published in open access,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13</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publications not described in cl. 1.1-1.</w:t>
            </w:r>
            <w:r>
              <w:rPr>
                <w:rFonts w:ascii="Times New Roman" w:eastAsia="Times New Roman" w:hAnsi="Times New Roman" w:cs="Times New Roman"/>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Presentation and dissemination of the results:</w:t>
            </w:r>
          </w:p>
        </w:tc>
        <w:tc>
          <w:tcPr>
            <w:tcW w:w="3960" w:type="dxa"/>
            <w:gridSpan w:val="5"/>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scientific communication events, conferences,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All-Ukrainian and regional scientific and technical/industrial exhibitions,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76"/>
        </w:trPr>
        <w:tc>
          <w:tcPr>
            <w:tcW w:w="1020" w:type="dxa"/>
            <w:vMerge w:val="restart"/>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6105" w:type="dxa"/>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of the project results at innovation festivals, startup calls, acceleration programs, hackathons, units.</w:t>
            </w:r>
          </w:p>
        </w:tc>
        <w:tc>
          <w:tcPr>
            <w:tcW w:w="899" w:type="dxa"/>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2" w:type="dxa"/>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rPr>
                <w:rFonts w:ascii="Times New Roman" w:eastAsia="Times New Roman" w:hAnsi="Times New Roman" w:cs="Times New Roman"/>
                <w:color w:val="000000"/>
                <w:sz w:val="24"/>
                <w:szCs w:val="24"/>
              </w:rPr>
            </w:pPr>
          </w:p>
        </w:tc>
        <w:tc>
          <w:tcPr>
            <w:tcW w:w="869" w:type="dxa"/>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rPr>
                <w:rFonts w:ascii="Times New Roman" w:eastAsia="Times New Roman" w:hAnsi="Times New Roman" w:cs="Times New Roman"/>
                <w:color w:val="000000"/>
                <w:sz w:val="24"/>
                <w:szCs w:val="24"/>
              </w:rPr>
            </w:pPr>
          </w:p>
        </w:tc>
        <w:tc>
          <w:tcPr>
            <w:tcW w:w="1200" w:type="dxa"/>
            <w:gridSpan w:val="2"/>
            <w:vMerge w:val="restart"/>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rPr>
                <w:rFonts w:ascii="Times New Roman" w:eastAsia="Times New Roman" w:hAnsi="Times New Roman" w:cs="Times New Roman"/>
                <w:color w:val="000000"/>
                <w:sz w:val="24"/>
                <w:szCs w:val="24"/>
              </w:rPr>
            </w:pPr>
          </w:p>
        </w:tc>
      </w:tr>
      <w:tr w:rsidR="008532FB">
        <w:trPr>
          <w:trHeight w:val="395"/>
        </w:trPr>
        <w:tc>
          <w:tcPr>
            <w:tcW w:w="1020"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105"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9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92"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6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00" w:type="dxa"/>
            <w:gridSpan w:val="2"/>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8532FB">
        <w:trPr>
          <w:trHeight w:val="317"/>
        </w:trPr>
        <w:tc>
          <w:tcPr>
            <w:tcW w:w="1020"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105"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9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92"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6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00" w:type="dxa"/>
            <w:gridSpan w:val="2"/>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8532FB">
        <w:trPr>
          <w:trHeight w:val="317"/>
        </w:trPr>
        <w:tc>
          <w:tcPr>
            <w:tcW w:w="1020"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105"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9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92"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6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00" w:type="dxa"/>
            <w:gridSpan w:val="2"/>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8532FB">
        <w:trPr>
          <w:trHeight w:val="317"/>
        </w:trPr>
        <w:tc>
          <w:tcPr>
            <w:tcW w:w="1020" w:type="dxa"/>
            <w:vMerge/>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105"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9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92"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69" w:type="dxa"/>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200" w:type="dxa"/>
            <w:gridSpan w:val="2"/>
            <w:vMerge/>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10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Popular science publications aimed at disseminating information about the project results to a general (broad) audience, units.</w:t>
            </w:r>
          </w:p>
        </w:tc>
        <w:tc>
          <w:tcPr>
            <w:tcW w:w="899"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Presentation of information about the project results at </w:t>
            </w:r>
            <w:r>
              <w:rPr>
                <w:rFonts w:ascii="Times New Roman" w:eastAsia="Times New Roman" w:hAnsi="Times New Roman" w:cs="Times New Roman"/>
                <w:sz w:val="24"/>
                <w:szCs w:val="24"/>
              </w:rPr>
              <w:t>science outreach</w:t>
            </w:r>
            <w:r>
              <w:rPr>
                <w:rFonts w:ascii="Times New Roman" w:eastAsia="Times New Roman" w:hAnsi="Times New Roman" w:cs="Times New Roman"/>
                <w:color w:val="000000"/>
                <w:sz w:val="24"/>
                <w:szCs w:val="24"/>
              </w:rPr>
              <w:t xml:space="preserve"> events (Science Days, Science Picnics,</w:t>
            </w:r>
            <w:r>
              <w:rPr>
                <w:rFonts w:ascii="Times New Roman" w:eastAsia="Times New Roman" w:hAnsi="Times New Roman" w:cs="Times New Roman"/>
                <w:color w:val="000000"/>
                <w:sz w:val="24"/>
                <w:szCs w:val="24"/>
              </w:rPr>
              <w:t xml:space="preserve"> etc.), units</w:t>
            </w:r>
            <w:r>
              <w:rPr>
                <w:rFonts w:ascii="Times New Roman" w:eastAsia="Times New Roman" w:hAnsi="Times New Roman" w:cs="Times New Roman"/>
                <w:sz w:val="24"/>
                <w:szCs w:val="24"/>
              </w:rPr>
              <w:t>.</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activities not described in cl. 2.1-2.5, units</w:t>
            </w:r>
            <w:r>
              <w:rPr>
                <w:rFonts w:ascii="Times New Roman" w:eastAsia="Times New Roman" w:hAnsi="Times New Roman" w:cs="Times New Roman"/>
                <w:sz w:val="24"/>
                <w:szCs w:val="24"/>
              </w:rPr>
              <w:t>.</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color w:val="000000"/>
                <w:sz w:val="24"/>
                <w:szCs w:val="24"/>
              </w:rPr>
              <w:t>.</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Confirmed </w:t>
            </w:r>
            <w:r>
              <w:rPr>
                <w:rFonts w:ascii="Times New Roman" w:eastAsia="Times New Roman" w:hAnsi="Times New Roman" w:cs="Times New Roman"/>
                <w:b/>
                <w:bCs/>
                <w:sz w:val="24"/>
                <w:szCs w:val="24"/>
              </w:rPr>
              <w:t xml:space="preserve">use </w:t>
            </w:r>
            <w:r>
              <w:rPr>
                <w:rFonts w:ascii="Times New Roman" w:eastAsia="Times New Roman" w:hAnsi="Times New Roman" w:cs="Times New Roman"/>
                <w:b/>
                <w:bCs/>
                <w:color w:val="000000"/>
                <w:sz w:val="24"/>
                <w:szCs w:val="24"/>
              </w:rPr>
              <w:t>of scientific results:</w:t>
            </w:r>
          </w:p>
        </w:tc>
        <w:tc>
          <w:tcPr>
            <w:tcW w:w="3960" w:type="dxa"/>
            <w:gridSpan w:val="5"/>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8532FB">
        <w:trPr>
          <w:trHeight w:val="72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Documented confirmation of the use of results in the practices of government agencies/local governments, public </w:t>
            </w:r>
            <w:r>
              <w:rPr>
                <w:rFonts w:ascii="Times New Roman" w:eastAsia="Times New Roman" w:hAnsi="Times New Roman" w:cs="Times New Roman"/>
                <w:color w:val="000000"/>
                <w:sz w:val="24"/>
                <w:szCs w:val="24"/>
              </w:rPr>
              <w:t>initiatives, etc.,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96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2.</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Marketing research was conducted, and negotiations were held with potential clients, resulting in the signing of a protocol (memorandum, agreement) of intent regarding the use of research results,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3.3.</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Applications submitted for national and international research grants, </w:t>
            </w:r>
            <w:r>
              <w:rPr>
                <w:rFonts w:ascii="Times New Roman" w:eastAsia="Times New Roman" w:hAnsi="Times New Roman" w:cs="Times New Roman"/>
                <w:sz w:val="24"/>
                <w:szCs w:val="24"/>
              </w:rPr>
              <w:t xml:space="preserve">units. </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color w:val="000000"/>
                <w:sz w:val="24"/>
                <w:szCs w:val="24"/>
              </w:rPr>
              <w:t>.</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Justified theoretical approaches to significant improvement/enhancement of existing:</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.1</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Devices (mock-ups, models),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.2</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Materials, processes, </w:t>
            </w:r>
            <w:r>
              <w:rPr>
                <w:rFonts w:ascii="Times New Roman" w:eastAsia="Times New Roman" w:hAnsi="Times New Roman" w:cs="Times New Roman"/>
                <w:color w:val="000000"/>
                <w:sz w:val="24"/>
                <w:szCs w:val="24"/>
              </w:rPr>
              <w:t>technologies, technological regulations, digital products, and electronic services,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48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.3</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Technical Specifications (TS), State Standards of Ukraine (DSTU), building codes, registered draft laws,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4.4</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methods, technologies,</w:t>
            </w:r>
            <w:r>
              <w:rPr>
                <w:rFonts w:ascii="Times New Roman" w:eastAsia="Times New Roman" w:hAnsi="Times New Roman" w:cs="Times New Roman"/>
                <w:sz w:val="24"/>
                <w:szCs w:val="24"/>
              </w:rPr>
              <w:t xml:space="preserve"> teaching tools,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 varieties, animal breeds,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Medicinal products, diagnostic methods and technologies, means and approaches for disease prevention,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Fundamental principles of functioning and adaptation of </w:t>
            </w:r>
            <w:r>
              <w:rPr>
                <w:rFonts w:ascii="Times New Roman" w:eastAsia="Times New Roman" w:hAnsi="Times New Roman" w:cs="Times New Roman"/>
                <w:sz w:val="24"/>
                <w:szCs w:val="24"/>
              </w:rPr>
              <w:t>biological systems (flora and fauna) at various levels of organization under the influence of diverse external factors,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on cutting-edge issues in continuum mechanics and machine mechanics,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 foundations of</w:t>
            </w:r>
            <w:r>
              <w:rPr>
                <w:rFonts w:ascii="Times New Roman" w:eastAsia="Times New Roman" w:hAnsi="Times New Roman" w:cs="Times New Roman"/>
                <w:sz w:val="24"/>
                <w:szCs w:val="24"/>
              </w:rPr>
              <w:t xml:space="preserve"> mathematics and mathematical statistics, mathematical modeling of current issues in natural sciences and social sciences and humanities,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 issues in physics, astrophysics, materials science, nuclear energy, and radiation safety,</w:t>
            </w:r>
            <w:r>
              <w:rPr>
                <w:rFonts w:ascii="Times New Roman" w:eastAsia="Times New Roman" w:hAnsi="Times New Roman" w:cs="Times New Roman"/>
                <w:sz w:val="24"/>
                <w:szCs w:val="24"/>
              </w:rPr>
              <w:t xml:space="preserve">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of chemical structure, reactivity, and elementary stages of chemical reactions aimed at establishing scientific principles for the targeted control of such processes, functionalization of chemical compounds, substances, and </w:t>
            </w:r>
            <w:r>
              <w:rPr>
                <w:rFonts w:ascii="Times New Roman" w:eastAsia="Times New Roman" w:hAnsi="Times New Roman" w:cs="Times New Roman"/>
                <w:sz w:val="24"/>
                <w:szCs w:val="24"/>
              </w:rPr>
              <w:t>materials, and the development and optimization of chemical methods and technologies,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Fundamental principles of molecular-genetic, biophysical, and biochemical mechanisms regulating cellular and systemic </w:t>
            </w:r>
            <w:r>
              <w:rPr>
                <w:rFonts w:ascii="Times New Roman" w:eastAsia="Times New Roman" w:hAnsi="Times New Roman" w:cs="Times New Roman"/>
                <w:sz w:val="24"/>
                <w:szCs w:val="24"/>
              </w:rPr>
              <w:lastRenderedPageBreak/>
              <w:t xml:space="preserve">interactions under physiological </w:t>
            </w:r>
            <w:r>
              <w:rPr>
                <w:rFonts w:ascii="Times New Roman" w:eastAsia="Times New Roman" w:hAnsi="Times New Roman" w:cs="Times New Roman"/>
                <w:sz w:val="24"/>
                <w:szCs w:val="24"/>
              </w:rPr>
              <w:t>and pathological conditions,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4.13</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 research in Earth sciences and geoecology issues,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Forecasting current challenges and threats to the development of the economy and its sectors in the medium- and long-term, </w:t>
            </w:r>
            <w:r>
              <w:rPr>
                <w:rFonts w:ascii="Times New Roman" w:eastAsia="Times New Roman" w:hAnsi="Times New Roman" w:cs="Times New Roman"/>
                <w:sz w:val="24"/>
                <w:szCs w:val="24"/>
              </w:rPr>
              <w:t>demographic trends in Ukraine, and labor mobility, as well as their impact on the real sector of the economy,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Harmonization of individual interests and needs with societal demands in the labor market, dual education, and forecasting of the</w:t>
            </w:r>
            <w:r>
              <w:rPr>
                <w:rFonts w:ascii="Times New Roman" w:eastAsia="Times New Roman" w:hAnsi="Times New Roman" w:cs="Times New Roman"/>
                <w:sz w:val="24"/>
                <w:szCs w:val="24"/>
              </w:rPr>
              <w:t xml:space="preserve"> qualifications and competencies required for the labor market in Ukraine in the medium- and long-term,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of humanitarian consolidation of Ukrainian society and the functioning of the Ukrainian language as the state language, unit</w:t>
            </w:r>
            <w:r>
              <w:rPr>
                <w:rFonts w:ascii="Times New Roman" w:eastAsia="Times New Roman" w:hAnsi="Times New Roman" w:cs="Times New Roman"/>
                <w:sz w:val="24"/>
                <w:szCs w:val="24"/>
              </w:rPr>
              <w: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Preservation of historical and cultural heritage and modernization of archival practices,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sz w:val="24"/>
                <w:szCs w:val="24"/>
              </w:rPr>
            </w:pPr>
          </w:p>
          <w:p w:rsidR="008532FB" w:rsidRDefault="008532FB">
            <w:pPr>
              <w:jc w:val="center"/>
              <w:rPr>
                <w:rFonts w:ascii="Times New Roman" w:eastAsia="Times New Roman" w:hAnsi="Times New Roman" w:cs="Times New Roman"/>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issues in the protection of human and civil rights under martial law, 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r w:rsidR="008532FB">
        <w:trPr>
          <w:trHeight w:val="240"/>
        </w:trPr>
        <w:tc>
          <w:tcPr>
            <w:tcW w:w="102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4.19</w:t>
            </w:r>
          </w:p>
        </w:tc>
        <w:tc>
          <w:tcPr>
            <w:tcW w:w="6105"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products not described in cl.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4.18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units.</w:t>
            </w:r>
          </w:p>
        </w:tc>
        <w:tc>
          <w:tcPr>
            <w:tcW w:w="89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5F6AB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992"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869" w:type="dxa"/>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c>
          <w:tcPr>
            <w:tcW w:w="1200" w:type="dxa"/>
            <w:gridSpan w:val="2"/>
            <w:tcBorders>
              <w:top w:val="nil"/>
              <w:left w:val="nil"/>
              <w:bottom w:val="single" w:sz="4" w:space="0" w:color="000000"/>
              <w:right w:val="single" w:sz="4" w:space="0" w:color="000000"/>
            </w:tcBorders>
            <w:tcMar>
              <w:top w:w="0" w:type="dxa"/>
              <w:left w:w="100" w:type="dxa"/>
              <w:bottom w:w="0" w:type="dxa"/>
              <w:right w:w="100" w:type="dxa"/>
            </w:tcMar>
          </w:tcPr>
          <w:p w:rsidR="008532FB" w:rsidRDefault="008532FB">
            <w:pPr>
              <w:jc w:val="center"/>
              <w:rPr>
                <w:rFonts w:ascii="Times New Roman" w:eastAsia="Times New Roman" w:hAnsi="Times New Roman" w:cs="Times New Roman"/>
                <w:color w:val="000000"/>
                <w:sz w:val="24"/>
                <w:szCs w:val="24"/>
              </w:rPr>
            </w:pPr>
          </w:p>
        </w:tc>
      </w:tr>
    </w:tbl>
    <w:p w:rsidR="008532FB" w:rsidRDefault="008532FB">
      <w:pPr>
        <w:spacing w:line="240" w:lineRule="auto"/>
        <w:jc w:val="both"/>
        <w:rPr>
          <w:rFonts w:ascii="Times New Roman" w:eastAsia="Times New Roman" w:hAnsi="Times New Roman" w:cs="Times New Roman"/>
          <w:sz w:val="24"/>
          <w:szCs w:val="24"/>
        </w:rPr>
      </w:pPr>
    </w:p>
    <w:p w:rsidR="008532FB" w:rsidRDefault="005F6AB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4.2. Potential short-, medium-, and long-term impact of the expected results and the generation of new fundamental knowledge, formulation of hypotheses, theories, new methods of inquiry, discovery of laws of nature, previously unknown </w:t>
      </w:r>
      <w:r>
        <w:rPr>
          <w:rFonts w:ascii="Times New Roman" w:eastAsia="Times New Roman" w:hAnsi="Times New Roman" w:cs="Times New Roman"/>
          <w:b/>
          <w:bCs/>
          <w:sz w:val="24"/>
          <w:szCs w:val="24"/>
        </w:rPr>
        <w:t>phenomena and properties of matter, identification of patterns in societal development, etc. Justify how the expected results will contribute to the formation, advancement, and strengthening of current trends in the relevant field of knowledge (science), f</w:t>
      </w:r>
      <w:r>
        <w:rPr>
          <w:rFonts w:ascii="Times New Roman" w:eastAsia="Times New Roman" w:hAnsi="Times New Roman" w:cs="Times New Roman"/>
          <w:b/>
          <w:bCs/>
          <w:sz w:val="24"/>
          <w:szCs w:val="24"/>
        </w:rPr>
        <w:t>or example, through the creation of theoretical models, concepts, databases, analytical tools, etc. (up to 2 pages):</w:t>
      </w:r>
    </w:p>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 scientific issue will be formulated and justified; the state of the research object will be determined, basic and working hypotheses</w:t>
      </w:r>
      <w:r>
        <w:rPr>
          <w:rFonts w:ascii="Times New Roman" w:eastAsia="Times New Roman" w:hAnsi="Times New Roman" w:cs="Times New Roman"/>
          <w:sz w:val="24"/>
          <w:szCs w:val="24"/>
        </w:rPr>
        <w:t xml:space="preserve"> will be formulated; a phenomenological description and/or modeling of objects, phenomena, observations, clinical cases, etc., will be carried out;</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 essential characteristics of the research object will be identified, its nature, determinants, and sys</w:t>
      </w:r>
      <w:r>
        <w:rPr>
          <w:rFonts w:ascii="Times New Roman" w:eastAsia="Times New Roman" w:hAnsi="Times New Roman" w:cs="Times New Roman"/>
          <w:sz w:val="24"/>
          <w:szCs w:val="24"/>
        </w:rPr>
        <w:t>temic properties will be established;</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theoretical foundations and methodological principles will be formulated, and the regularities in the development of the research object will be determined;</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 theoretical model, methodological or interpretative str</w:t>
      </w:r>
      <w:r>
        <w:rPr>
          <w:rFonts w:ascii="Times New Roman" w:eastAsia="Times New Roman" w:hAnsi="Times New Roman" w:cs="Times New Roman"/>
          <w:sz w:val="24"/>
          <w:szCs w:val="24"/>
        </w:rPr>
        <w:t>ucture of the research object will be developed;</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empirical research will be conducted, and data will be compiled and systematically analyzed;</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research results will undergo independent verification, critical analysis, or expert evaluation at the </w:t>
      </w:r>
      <w:r>
        <w:rPr>
          <w:rFonts w:ascii="Times New Roman" w:eastAsia="Times New Roman" w:hAnsi="Times New Roman" w:cs="Times New Roman"/>
          <w:sz w:val="24"/>
          <w:szCs w:val="24"/>
        </w:rPr>
        <w:t>international level;</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knowledge of the research object will attain the status of widely recognized and integrated into the corresponding field of knowledge (science);</w:t>
      </w: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knowledge of the research object will become a fundamental part of the long-term struc</w:t>
      </w:r>
      <w:r>
        <w:rPr>
          <w:rFonts w:ascii="Times New Roman" w:eastAsia="Times New Roman" w:hAnsi="Times New Roman" w:cs="Times New Roman"/>
          <w:sz w:val="24"/>
          <w:szCs w:val="24"/>
        </w:rPr>
        <w:t>ture of the respective field of knowledge (science).</w:t>
      </w:r>
    </w:p>
    <w:p w:rsidR="008532FB" w:rsidRDefault="008532FB">
      <w:pPr>
        <w:spacing w:line="240" w:lineRule="auto"/>
        <w:rPr>
          <w:rFonts w:ascii="Times New Roman" w:eastAsia="Times New Roman" w:hAnsi="Times New Roman" w:cs="Times New Roman"/>
          <w:sz w:val="24"/>
          <w:szCs w:val="24"/>
        </w:rPr>
      </w:pPr>
    </w:p>
    <w:p w:rsidR="008532FB" w:rsidRDefault="005F6ABC">
      <w:pP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4.3. Practical significance of the planned results of the Project for the field of knowledge (science), the economy, and society </w:t>
      </w:r>
      <w:r>
        <w:rPr>
          <w:rFonts w:ascii="Times New Roman" w:eastAsia="Times New Roman" w:hAnsi="Times New Roman" w:cs="Times New Roman"/>
          <w:color w:val="000000"/>
          <w:sz w:val="24"/>
          <w:szCs w:val="24"/>
        </w:rPr>
        <w:t xml:space="preserve">(up to 1 page): </w:t>
      </w:r>
    </w:p>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Identify the field of potential application of t</w:t>
      </w:r>
      <w:r>
        <w:rPr>
          <w:rFonts w:ascii="Times New Roman" w:eastAsia="Times New Roman" w:hAnsi="Times New Roman" w:cs="Times New Roman"/>
          <w:color w:val="000000"/>
          <w:sz w:val="24"/>
          <w:szCs w:val="24"/>
        </w:rPr>
        <w:t>he results of the fundamental research and outline the range of potential stakeholders.</w:t>
      </w:r>
    </w:p>
    <w:p w:rsidR="008532FB" w:rsidRDefault="008532FB">
      <w:pPr>
        <w:spacing w:line="240" w:lineRule="auto"/>
        <w:jc w:val="both"/>
        <w:rPr>
          <w:rFonts w:ascii="Times New Roman" w:eastAsia="Times New Roman" w:hAnsi="Times New Roman" w:cs="Times New Roman"/>
          <w:sz w:val="24"/>
          <w:szCs w:val="24"/>
        </w:rPr>
      </w:pPr>
    </w:p>
    <w:p w:rsidR="008532FB" w:rsidRDefault="008532FB">
      <w:pPr>
        <w:spacing w:line="240" w:lineRule="auto"/>
        <w:jc w:val="both"/>
        <w:rPr>
          <w:rFonts w:ascii="Times New Roman" w:eastAsia="Times New Roman" w:hAnsi="Times New Roman" w:cs="Times New Roman"/>
          <w:sz w:val="24"/>
          <w:szCs w:val="24"/>
        </w:rPr>
      </w:pPr>
    </w:p>
    <w:p w:rsidR="008532FB" w:rsidRDefault="005F6AB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Describe the expected socio-economic, cultural-educational, or environmental impact of the potential application of the Project results (if applicable).</w:t>
      </w:r>
    </w:p>
    <w:p w:rsidR="008532FB" w:rsidRDefault="008532FB">
      <w:pPr>
        <w:spacing w:line="240" w:lineRule="auto"/>
        <w:jc w:val="both"/>
        <w:rPr>
          <w:rFonts w:ascii="Times New Roman" w:eastAsia="Times New Roman" w:hAnsi="Times New Roman" w:cs="Times New Roman"/>
          <w:b/>
          <w:bCs/>
          <w:sz w:val="24"/>
          <w:szCs w:val="24"/>
        </w:rPr>
      </w:pPr>
    </w:p>
    <w:p w:rsidR="008532FB" w:rsidRDefault="005F6AB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4.4. </w:t>
      </w:r>
      <w:r>
        <w:rPr>
          <w:rFonts w:ascii="Times New Roman" w:eastAsia="Times New Roman" w:hAnsi="Times New Roman" w:cs="Times New Roman"/>
          <w:b/>
          <w:bCs/>
          <w:sz w:val="24"/>
          <w:szCs w:val="24"/>
        </w:rPr>
        <w:t xml:space="preserve">Risks in terms of Project implementation and ways to prevent and resolve them </w:t>
      </w:r>
      <w:r>
        <w:rPr>
          <w:rFonts w:ascii="Times New Roman" w:eastAsia="Times New Roman" w:hAnsi="Times New Roman" w:cs="Times New Roman"/>
          <w:color w:val="000000"/>
          <w:sz w:val="24"/>
          <w:szCs w:val="24"/>
        </w:rPr>
        <w:t>(up to 1 page).</w:t>
      </w:r>
    </w:p>
    <w:p w:rsidR="008532FB" w:rsidRDefault="008532FB">
      <w:pPr>
        <w:spacing w:line="240" w:lineRule="auto"/>
        <w:jc w:val="both"/>
        <w:rPr>
          <w:rFonts w:ascii="Times New Roman" w:eastAsia="Times New Roman" w:hAnsi="Times New Roman" w:cs="Times New Roman"/>
          <w:sz w:val="24"/>
          <w:szCs w:val="24"/>
        </w:rPr>
      </w:pPr>
    </w:p>
    <w:p w:rsidR="008532FB" w:rsidRDefault="008532FB">
      <w:pPr>
        <w:widowControl w:val="0"/>
        <w:spacing w:line="240" w:lineRule="auto"/>
        <w:ind w:firstLine="720"/>
        <w:jc w:val="both"/>
        <w:rPr>
          <w:rFonts w:ascii="Times New Roman" w:eastAsia="Times New Roman" w:hAnsi="Times New Roman" w:cs="Times New Roman"/>
          <w:sz w:val="24"/>
          <w:szCs w:val="24"/>
        </w:rPr>
      </w:pP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Implementation of Open Science practices during the Project implementation and after its completion </w:t>
      </w:r>
      <w:r>
        <w:rPr>
          <w:rFonts w:ascii="Times New Roman" w:eastAsia="Times New Roman" w:hAnsi="Times New Roman" w:cs="Times New Roman"/>
          <w:sz w:val="24"/>
          <w:szCs w:val="24"/>
        </w:rPr>
        <w:t>(up to 1 page)</w:t>
      </w:r>
      <w:r>
        <w:rPr>
          <w:rFonts w:ascii="Times New Roman" w:eastAsia="Times New Roman" w:hAnsi="Times New Roman" w:cs="Times New Roman"/>
          <w:b/>
          <w:bCs/>
          <w:sz w:val="24"/>
          <w:szCs w:val="24"/>
        </w:rPr>
        <w:t>.</w:t>
      </w:r>
    </w:p>
    <w:p w:rsidR="008532FB" w:rsidRDefault="008532FB">
      <w:pPr>
        <w:widowControl w:val="0"/>
        <w:spacing w:line="240" w:lineRule="auto"/>
        <w:jc w:val="both"/>
        <w:rPr>
          <w:rFonts w:ascii="Times New Roman" w:eastAsia="Times New Roman" w:hAnsi="Times New Roman" w:cs="Times New Roman"/>
          <w:sz w:val="24"/>
          <w:szCs w:val="24"/>
        </w:rPr>
      </w:pP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Determine how the Project will comp</w:t>
      </w:r>
      <w:r>
        <w:rPr>
          <w:rFonts w:ascii="Times New Roman" w:eastAsia="Times New Roman" w:hAnsi="Times New Roman" w:cs="Times New Roman"/>
          <w:sz w:val="24"/>
          <w:szCs w:val="24"/>
        </w:rPr>
        <w:t>ly with Open Science practices.</w:t>
      </w: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Determine how exactly Open Science practices will be integrated into the methodology and workflow of the Project.</w:t>
      </w: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Outline the set of actions and strategies aimed at disseminating information about the progress and </w:t>
      </w:r>
      <w:r>
        <w:rPr>
          <w:rFonts w:ascii="Times New Roman" w:eastAsia="Times New Roman" w:hAnsi="Times New Roman" w:cs="Times New Roman"/>
          <w:sz w:val="24"/>
          <w:szCs w:val="24"/>
        </w:rPr>
        <w:t>results of the Project in order to maximize its impact on individuals, organizations, and communities, including measures for promoting the obtained results.</w:t>
      </w: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Outline the communication plan related to specific stages of the research, as well as after t</w:t>
      </w:r>
      <w:r>
        <w:rPr>
          <w:rFonts w:ascii="Times New Roman" w:eastAsia="Times New Roman" w:hAnsi="Times New Roman" w:cs="Times New Roman"/>
          <w:sz w:val="24"/>
          <w:szCs w:val="24"/>
        </w:rPr>
        <w:t>he completion of the Project, including the structure and content of messages to be delivered, the target audiences for whom the messages will be most useful, and the most effective channels for their dissemination.</w:t>
      </w:r>
    </w:p>
    <w:p w:rsidR="008532FB" w:rsidRDefault="008532FB">
      <w:pPr>
        <w:widowControl w:val="0"/>
        <w:spacing w:line="240" w:lineRule="auto"/>
        <w:jc w:val="both"/>
        <w:rPr>
          <w:rFonts w:ascii="Times New Roman" w:eastAsia="Times New Roman" w:hAnsi="Times New Roman" w:cs="Times New Roman"/>
          <w:sz w:val="24"/>
          <w:szCs w:val="24"/>
        </w:rPr>
      </w:pPr>
    </w:p>
    <w:p w:rsidR="008532FB" w:rsidRDefault="008532FB">
      <w:pPr>
        <w:widowControl w:val="0"/>
        <w:spacing w:line="240" w:lineRule="auto"/>
        <w:jc w:val="both"/>
        <w:rPr>
          <w:rFonts w:ascii="Times New Roman" w:eastAsia="Times New Roman" w:hAnsi="Times New Roman" w:cs="Times New Roman"/>
          <w:sz w:val="24"/>
          <w:szCs w:val="24"/>
        </w:rPr>
      </w:pP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Plan for Ensuring General Ethical </w:t>
      </w:r>
      <w:r>
        <w:rPr>
          <w:rFonts w:ascii="Times New Roman" w:eastAsia="Times New Roman" w:hAnsi="Times New Roman" w:cs="Times New Roman"/>
          <w:b/>
          <w:bCs/>
          <w:sz w:val="24"/>
          <w:szCs w:val="24"/>
        </w:rPr>
        <w:t>Aspects of the Research</w:t>
      </w:r>
      <w:r>
        <w:rPr>
          <w:rFonts w:ascii="Times New Roman" w:eastAsia="Times New Roman" w:hAnsi="Times New Roman" w:cs="Times New Roman"/>
          <w:sz w:val="24"/>
          <w:szCs w:val="24"/>
        </w:rPr>
        <w:t xml:space="preserve"> (up to 1 page)</w:t>
      </w:r>
    </w:p>
    <w:p w:rsidR="008532FB" w:rsidRDefault="008532FB">
      <w:pPr>
        <w:widowControl w:val="0"/>
        <w:spacing w:line="240" w:lineRule="auto"/>
        <w:jc w:val="both"/>
        <w:rPr>
          <w:rFonts w:ascii="Times New Roman" w:eastAsia="Times New Roman" w:hAnsi="Times New Roman" w:cs="Times New Roman"/>
          <w:b/>
          <w:bCs/>
          <w:sz w:val="28"/>
          <w:szCs w:val="28"/>
        </w:rPr>
      </w:pP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Ensuring gender equality.</w:t>
      </w: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Compliance with standards and ethical norms relevant to the specific scientific field (if applicable).</w:t>
      </w: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 Conducting research with consideration of environmental safety (if </w:t>
      </w:r>
      <w:r>
        <w:rPr>
          <w:rFonts w:ascii="Times New Roman" w:eastAsia="Times New Roman" w:hAnsi="Times New Roman" w:cs="Times New Roman"/>
          <w:sz w:val="24"/>
          <w:szCs w:val="24"/>
        </w:rPr>
        <w:t>applicable).</w:t>
      </w:r>
    </w:p>
    <w:p w:rsidR="008532FB" w:rsidRDefault="005F6AB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Responsible use of Artificial Intelligence (AI) tools (if applicable):</w:t>
      </w:r>
    </w:p>
    <w:p w:rsidR="008532FB" w:rsidRDefault="005F6ABC">
      <w:pPr>
        <w:widowControl w:val="0"/>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and areas of AI application within the Project;</w:t>
      </w:r>
    </w:p>
    <w:p w:rsidR="008532FB" w:rsidRDefault="005F6ABC">
      <w:pPr>
        <w:widowControl w:val="0"/>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measures for managing risks related to the protection of personal and sensitive data; potential algorithmic</w:t>
      </w:r>
      <w:r>
        <w:rPr>
          <w:rFonts w:ascii="Times New Roman" w:eastAsia="Times New Roman" w:hAnsi="Times New Roman" w:cs="Times New Roman"/>
          <w:sz w:val="24"/>
          <w:szCs w:val="24"/>
        </w:rPr>
        <w:t xml:space="preserve"> biases and prevention of discrimination; reliability, reproducibility, and technical robustness of results; transparency of the tools used and the possibility for human verification; compliance with copyright and intellectual property rights.</w:t>
      </w:r>
    </w:p>
    <w:p w:rsidR="008532FB" w:rsidRDefault="005F6ABC">
      <w:pPr>
        <w:widowControl w:val="0"/>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consultat</w:t>
      </w:r>
      <w:r>
        <w:rPr>
          <w:rFonts w:ascii="Times New Roman" w:eastAsia="Times New Roman" w:hAnsi="Times New Roman" w:cs="Times New Roman"/>
          <w:sz w:val="24"/>
          <w:szCs w:val="24"/>
        </w:rPr>
        <w:t>ions included in the list of information resources used, specifying its contribution.</w:t>
      </w:r>
    </w:p>
    <w:p w:rsidR="008532FB" w:rsidRDefault="008532FB">
      <w:pPr>
        <w:widowControl w:val="0"/>
        <w:spacing w:line="240" w:lineRule="auto"/>
        <w:jc w:val="both"/>
        <w:rPr>
          <w:rFonts w:ascii="Times New Roman" w:eastAsia="Times New Roman" w:hAnsi="Times New Roman" w:cs="Times New Roman"/>
          <w:b/>
          <w:bCs/>
          <w:sz w:val="28"/>
          <w:szCs w:val="28"/>
        </w:rPr>
      </w:pPr>
    </w:p>
    <w:p w:rsidR="008532FB" w:rsidRDefault="008532FB">
      <w:pPr>
        <w:widowControl w:val="0"/>
        <w:spacing w:line="240" w:lineRule="auto"/>
        <w:jc w:val="both"/>
        <w:rPr>
          <w:rFonts w:ascii="Times New Roman" w:eastAsia="Times New Roman" w:hAnsi="Times New Roman" w:cs="Times New Roman"/>
          <w:b/>
          <w:bCs/>
          <w:sz w:val="28"/>
          <w:szCs w:val="28"/>
        </w:rPr>
      </w:pPr>
    </w:p>
    <w:p w:rsidR="008532FB" w:rsidRDefault="005F6ABC">
      <w:pPr>
        <w:spacing w:line="240" w:lineRule="auto"/>
        <w:ind w:left="2"/>
        <w:jc w:val="both"/>
        <w:rPr>
          <w:rFonts w:ascii="Times New Roman" w:eastAsia="Times New Roman" w:hAnsi="Times New Roman" w:cs="Times New Roman"/>
        </w:rPr>
      </w:pPr>
      <w:r>
        <w:rPr>
          <w:rFonts w:ascii="Times New Roman" w:eastAsia="Times New Roman" w:hAnsi="Times New Roman" w:cs="Times New Roman"/>
          <w:sz w:val="24"/>
          <w:szCs w:val="24"/>
        </w:rPr>
        <w:t xml:space="preserve">The materials of the application for grant support and the documents attached thereto submitted for participation in the Call for Proposals </w:t>
      </w:r>
      <w:r>
        <w:rPr>
          <w:rFonts w:ascii="Times New Roman" w:eastAsia="Times New Roman" w:hAnsi="Times New Roman" w:cs="Times New Roman"/>
          <w:b/>
          <w:bCs/>
          <w:sz w:val="24"/>
          <w:szCs w:val="24"/>
        </w:rPr>
        <w:t>do not contain</w:t>
      </w:r>
      <w:r>
        <w:rPr>
          <w:rFonts w:ascii="Times New Roman" w:eastAsia="Times New Roman" w:hAnsi="Times New Roman" w:cs="Times New Roman"/>
          <w:sz w:val="24"/>
          <w:szCs w:val="24"/>
        </w:rPr>
        <w:t xml:space="preserve"> information c</w:t>
      </w:r>
      <w:r>
        <w:rPr>
          <w:rFonts w:ascii="Times New Roman" w:eastAsia="Times New Roman" w:hAnsi="Times New Roman" w:cs="Times New Roman"/>
          <w:sz w:val="24"/>
          <w:szCs w:val="24"/>
        </w:rPr>
        <w:t>onstituting a state secret under the Law of Ukraine “On State Secrets” and information included in the Code of Information Constituting a State Secret in accordance with the procedure established by law.</w:t>
      </w:r>
    </w:p>
    <w:p w:rsidR="008532FB" w:rsidRDefault="008532FB">
      <w:pPr>
        <w:widowControl w:val="0"/>
        <w:spacing w:line="240" w:lineRule="auto"/>
        <w:jc w:val="both"/>
        <w:rPr>
          <w:rFonts w:ascii="Times New Roman" w:eastAsia="Times New Roman" w:hAnsi="Times New Roman" w:cs="Times New Roman"/>
          <w:b/>
          <w:bCs/>
          <w:sz w:val="28"/>
          <w:szCs w:val="28"/>
        </w:rPr>
      </w:pPr>
    </w:p>
    <w:p w:rsidR="008532FB" w:rsidRDefault="008532FB">
      <w:pPr>
        <w:widowControl w:val="0"/>
        <w:spacing w:line="240" w:lineRule="auto"/>
        <w:jc w:val="both"/>
        <w:rPr>
          <w:rFonts w:ascii="Times New Roman" w:eastAsia="Times New Roman" w:hAnsi="Times New Roman" w:cs="Times New Roman"/>
          <w:sz w:val="28"/>
          <w:szCs w:val="28"/>
        </w:rPr>
      </w:pPr>
    </w:p>
    <w:tbl>
      <w:tblPr>
        <w:tblStyle w:val="aa"/>
        <w:tblW w:w="9754" w:type="dxa"/>
        <w:tblInd w:w="0" w:type="dxa"/>
        <w:tblLayout w:type="fixed"/>
        <w:tblLook w:val="0400" w:firstRow="0" w:lastRow="0" w:firstColumn="0" w:lastColumn="0" w:noHBand="0" w:noVBand="1"/>
      </w:tblPr>
      <w:tblGrid>
        <w:gridCol w:w="4844"/>
        <w:gridCol w:w="4910"/>
      </w:tblGrid>
      <w:tr w:rsidR="008532FB">
        <w:trPr>
          <w:trHeight w:val="1510"/>
        </w:trPr>
        <w:tc>
          <w:tcPr>
            <w:tcW w:w="4844" w:type="dxa"/>
            <w:tcMar>
              <w:top w:w="0" w:type="dxa"/>
              <w:left w:w="115" w:type="dxa"/>
              <w:bottom w:w="0" w:type="dxa"/>
              <w:right w:w="115" w:type="dxa"/>
            </w:tcMar>
          </w:tcPr>
          <w:p w:rsidR="008532FB" w:rsidRDefault="008532FB">
            <w:pPr>
              <w:rPr>
                <w:rFonts w:ascii="Times New Roman" w:eastAsia="Times New Roman" w:hAnsi="Times New Roman" w:cs="Times New Roman"/>
                <w:sz w:val="20"/>
                <w:szCs w:val="20"/>
              </w:rPr>
            </w:pPr>
          </w:p>
          <w:p w:rsidR="008532FB" w:rsidRDefault="005F6ABC">
            <w:pPr>
              <w:rPr>
                <w:rFonts w:ascii="Times New Roman" w:eastAsia="Times New Roman" w:hAnsi="Times New Roman" w:cs="Times New Roman"/>
              </w:rPr>
            </w:pPr>
            <w:r>
              <w:rPr>
                <w:rFonts w:ascii="Times New Roman" w:eastAsia="Times New Roman" w:hAnsi="Times New Roman" w:cs="Times New Roman"/>
              </w:rPr>
              <w:t>Project PI</w:t>
            </w:r>
          </w:p>
          <w:p w:rsidR="008532FB" w:rsidRDefault="008532FB">
            <w:pPr>
              <w:rPr>
                <w:rFonts w:ascii="Times New Roman" w:eastAsia="Times New Roman" w:hAnsi="Times New Roman" w:cs="Times New Roman"/>
              </w:rPr>
            </w:pPr>
          </w:p>
          <w:p w:rsidR="008532FB" w:rsidRDefault="005F6ABC">
            <w:pPr>
              <w:ind w:right="41"/>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_____________________________________</w:t>
            </w:r>
            <w:r>
              <w:rPr>
                <w:rFonts w:ascii="Times New Roman" w:eastAsia="Times New Roman" w:hAnsi="Times New Roman" w:cs="Times New Roman"/>
                <w:color w:val="000000"/>
                <w:sz w:val="20"/>
                <w:szCs w:val="20"/>
              </w:rPr>
              <w:t>______</w:t>
            </w:r>
          </w:p>
          <w:p w:rsidR="008532FB" w:rsidRDefault="005F6ABC">
            <w:pPr>
              <w:ind w:left="-18"/>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color w:val="000000"/>
                <w:sz w:val="20"/>
                <w:szCs w:val="20"/>
                <w:vertAlign w:val="superscript"/>
              </w:rPr>
              <w:t>(position)</w:t>
            </w:r>
          </w:p>
          <w:p w:rsidR="008532FB" w:rsidRDefault="008532FB">
            <w:pPr>
              <w:ind w:right="38"/>
              <w:jc w:val="both"/>
              <w:rPr>
                <w:rFonts w:ascii="Times New Roman" w:eastAsia="Times New Roman" w:hAnsi="Times New Roman" w:cs="Times New Roman"/>
                <w:color w:val="000000"/>
                <w:sz w:val="20"/>
                <w:szCs w:val="20"/>
              </w:rPr>
            </w:pPr>
          </w:p>
          <w:p w:rsidR="008532FB" w:rsidRDefault="005F6ABC">
            <w:pPr>
              <w:ind w:right="3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      ________________________</w:t>
            </w:r>
          </w:p>
          <w:p w:rsidR="008532FB" w:rsidRDefault="005F6ABC">
            <w:pPr>
              <w:ind w:left="30"/>
              <w:jc w:val="both"/>
              <w:rPr>
                <w:rFonts w:ascii="Times New Roman" w:eastAsia="Times New Roman" w:hAnsi="Times New Roman" w:cs="Times New Roman"/>
                <w:sz w:val="20"/>
                <w:szCs w:val="20"/>
                <w:vertAlign w:val="superscript"/>
              </w:rPr>
            </w:pPr>
            <w:r>
              <w:rPr>
                <w:rFonts w:ascii="Times New Roman" w:eastAsia="Times New Roman" w:hAnsi="Times New Roman" w:cs="Times New Roman"/>
                <w:color w:val="000000"/>
                <w:sz w:val="20"/>
                <w:szCs w:val="20"/>
                <w:vertAlign w:val="superscript"/>
              </w:rPr>
              <w:t xml:space="preserve">        (signature) </w:t>
            </w:r>
            <w:r>
              <w:rPr>
                <w:rFonts w:ascii="Times New Roman" w:eastAsia="Times New Roman" w:hAnsi="Times New Roman" w:cs="Times New Roman"/>
                <w:sz w:val="20"/>
                <w:szCs w:val="20"/>
                <w:vertAlign w:val="superscript"/>
              </w:rPr>
              <w:t xml:space="preserve">                                  (first and last name)</w:t>
            </w:r>
          </w:p>
          <w:p w:rsidR="008532FB" w:rsidRDefault="008532FB">
            <w:pPr>
              <w:ind w:left="-18"/>
              <w:jc w:val="center"/>
              <w:rPr>
                <w:rFonts w:ascii="Times New Roman" w:eastAsia="Times New Roman" w:hAnsi="Times New Roman" w:cs="Times New Roman"/>
                <w:sz w:val="20"/>
                <w:szCs w:val="20"/>
                <w:vertAlign w:val="superscript"/>
              </w:rPr>
            </w:pPr>
          </w:p>
        </w:tc>
        <w:tc>
          <w:tcPr>
            <w:tcW w:w="4910" w:type="dxa"/>
            <w:vMerge w:val="restart"/>
            <w:tcMar>
              <w:top w:w="0" w:type="dxa"/>
              <w:left w:w="115" w:type="dxa"/>
              <w:bottom w:w="0" w:type="dxa"/>
              <w:right w:w="115" w:type="dxa"/>
            </w:tcMar>
          </w:tcPr>
          <w:p w:rsidR="008532FB" w:rsidRDefault="008532FB">
            <w:pPr>
              <w:ind w:right="41"/>
              <w:jc w:val="center"/>
              <w:rPr>
                <w:rFonts w:ascii="Times New Roman" w:eastAsia="Times New Roman" w:hAnsi="Times New Roman" w:cs="Times New Roman"/>
                <w:sz w:val="20"/>
                <w:szCs w:val="20"/>
                <w:vertAlign w:val="superscript"/>
              </w:rPr>
            </w:pPr>
          </w:p>
        </w:tc>
      </w:tr>
      <w:tr w:rsidR="008532FB">
        <w:trPr>
          <w:trHeight w:val="914"/>
        </w:trPr>
        <w:tc>
          <w:tcPr>
            <w:tcW w:w="4844" w:type="dxa"/>
            <w:tcMar>
              <w:top w:w="0" w:type="dxa"/>
              <w:left w:w="115" w:type="dxa"/>
              <w:bottom w:w="0" w:type="dxa"/>
              <w:right w:w="115" w:type="dxa"/>
            </w:tcMar>
          </w:tcPr>
          <w:p w:rsidR="008532FB" w:rsidRDefault="008532FB">
            <w:pPr>
              <w:spacing w:after="240"/>
              <w:rPr>
                <w:rFonts w:ascii="Times New Roman" w:eastAsia="Times New Roman" w:hAnsi="Times New Roman" w:cs="Times New Roman"/>
                <w:sz w:val="24"/>
                <w:szCs w:val="24"/>
              </w:rPr>
            </w:pPr>
          </w:p>
        </w:tc>
        <w:tc>
          <w:tcPr>
            <w:tcW w:w="4910" w:type="dxa"/>
            <w:vMerge/>
            <w:tcMar>
              <w:top w:w="0" w:type="dxa"/>
              <w:left w:w="115" w:type="dxa"/>
              <w:bottom w:w="0" w:type="dxa"/>
              <w:right w:w="115" w:type="dxa"/>
            </w:tcMar>
          </w:tcPr>
          <w:p w:rsidR="008532FB" w:rsidRDefault="008532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8532FB" w:rsidRDefault="008532FB">
      <w:pPr>
        <w:spacing w:line="240" w:lineRule="auto"/>
        <w:jc w:val="both"/>
        <w:rPr>
          <w:rFonts w:ascii="Times New Roman" w:eastAsia="Times New Roman" w:hAnsi="Times New Roman" w:cs="Times New Roman"/>
          <w:color w:val="000000"/>
          <w:sz w:val="24"/>
          <w:szCs w:val="24"/>
          <w:highlight w:val="green"/>
        </w:rPr>
      </w:pPr>
    </w:p>
    <w:sectPr w:rsidR="008532FB">
      <w:headerReference w:type="default" r:id="rId7"/>
      <w:pgSz w:w="11909" w:h="16834"/>
      <w:pgMar w:top="992" w:right="658" w:bottom="567" w:left="116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ABC" w:rsidRDefault="005F6ABC">
      <w:pPr>
        <w:spacing w:line="240" w:lineRule="auto"/>
      </w:pPr>
      <w:r>
        <w:separator/>
      </w:r>
    </w:p>
  </w:endnote>
  <w:endnote w:type="continuationSeparator" w:id="0">
    <w:p w:rsidR="005F6ABC" w:rsidRDefault="005F6A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36F165F-BDC5-4712-9175-9D384103CACF}"/>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embedRegular r:id="rId2" w:fontKey="{5CD87E5D-75D8-4E3E-83B3-5CEA8F2FB2AC}"/>
  </w:font>
  <w:font w:name="Calibri">
    <w:panose1 w:val="020F0502020204030204"/>
    <w:charset w:val="CC"/>
    <w:family w:val="swiss"/>
    <w:pitch w:val="variable"/>
    <w:sig w:usb0="E10002FF" w:usb1="4000ACFF" w:usb2="00000009" w:usb3="00000000" w:csb0="0000019F" w:csb1="00000000"/>
    <w:embedRegular r:id="rId3" w:fontKey="{55D9A672-C1D7-4A91-9989-12443130F35C}"/>
  </w:font>
  <w:font w:name="Cambria">
    <w:panose1 w:val="02040503050406030204"/>
    <w:charset w:val="CC"/>
    <w:family w:val="roman"/>
    <w:pitch w:val="variable"/>
    <w:sig w:usb0="E00002FF" w:usb1="400004FF" w:usb2="00000000" w:usb3="00000000" w:csb0="0000019F" w:csb1="00000000"/>
    <w:embedRegular r:id="rId4" w:fontKey="{DAB7EFAB-E3DC-46F4-BF59-30B87BF3BCE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ABC" w:rsidRDefault="005F6ABC">
      <w:pPr>
        <w:spacing w:line="240" w:lineRule="auto"/>
      </w:pPr>
      <w:r>
        <w:separator/>
      </w:r>
    </w:p>
  </w:footnote>
  <w:footnote w:type="continuationSeparator" w:id="0">
    <w:p w:rsidR="005F6ABC" w:rsidRDefault="005F6A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2FB" w:rsidRDefault="005F6ABC">
    <w:pPr>
      <w:pBdr>
        <w:top w:val="nil"/>
        <w:left w:val="nil"/>
        <w:bottom w:val="nil"/>
        <w:right w:val="nil"/>
        <w:between w:val="nil"/>
      </w:pBdr>
      <w:tabs>
        <w:tab w:val="center" w:pos="4819"/>
        <w:tab w:val="right" w:pos="9639"/>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01A7A">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rsidR="008532FB" w:rsidRDefault="008532FB">
    <w:pPr>
      <w:pBdr>
        <w:top w:val="nil"/>
        <w:left w:val="nil"/>
        <w:bottom w:val="nil"/>
        <w:right w:val="nil"/>
        <w:between w:val="nil"/>
      </w:pBdr>
      <w:tabs>
        <w:tab w:val="center" w:pos="4819"/>
        <w:tab w:val="right" w:pos="9639"/>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C4F15"/>
    <w:multiLevelType w:val="multilevel"/>
    <w:tmpl w:val="4CFCC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3E2D2F"/>
    <w:multiLevelType w:val="multilevel"/>
    <w:tmpl w:val="1F4E5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8AC2A50"/>
    <w:multiLevelType w:val="multilevel"/>
    <w:tmpl w:val="EC7A8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2FB"/>
    <w:rsid w:val="00101A7A"/>
    <w:rsid w:val="00162CC7"/>
    <w:rsid w:val="005F6ABC"/>
    <w:rsid w:val="008532FB"/>
    <w:rsid w:val="00CF7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EAF8D-C4E3-394B-B8F3-E76ABDF81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uiPriority w:val="9"/>
    <w:semiHidden/>
    <w:unhideWhenUsed/>
    <w:qFormat/>
    <w:pPr>
      <w:keepNext/>
      <w:keepLines/>
      <w:pBdr>
        <w:top w:val="nil"/>
        <w:left w:val="nil"/>
        <w:bottom w:val="nil"/>
        <w:right w:val="nil"/>
        <w:between w:val="nil"/>
      </w:pBdr>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after="60"/>
    </w:pPr>
    <w:rPr>
      <w:color w:val="000000"/>
      <w:sz w:val="52"/>
      <w:szCs w:val="52"/>
    </w:rPr>
  </w:style>
  <w:style w:type="paragraph" w:styleId="a4">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5">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line="240" w:lineRule="auto"/>
    </w:pPr>
    <w:tblPr>
      <w:tblStyleRowBandSize w:val="1"/>
      <w:tblStyleColBandSize w:val="1"/>
      <w:tblCellMar>
        <w:top w:w="15" w:type="dxa"/>
        <w:left w:w="15" w:type="dxa"/>
        <w:bottom w:w="15" w:type="dxa"/>
        <w:right w:w="15" w:type="dxa"/>
      </w:tblCellMar>
    </w:tblPr>
  </w:style>
  <w:style w:type="paragraph" w:styleId="ab">
    <w:name w:val="Balloon Text"/>
    <w:basedOn w:val="a"/>
    <w:link w:val="ac"/>
    <w:uiPriority w:val="99"/>
    <w:semiHidden/>
    <w:unhideWhenUsed/>
    <w:rsid w:val="00101A7A"/>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01A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2613</Words>
  <Characters>14899</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cp:lastPrinted>2026-03-26T08:52:00Z</cp:lastPrinted>
  <dcterms:created xsi:type="dcterms:W3CDTF">2026-03-21T16:36:00Z</dcterms:created>
  <dcterms:modified xsi:type="dcterms:W3CDTF">2026-03-26T09:05:00Z</dcterms:modified>
</cp:coreProperties>
</file>